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09EF2BB6" w:rsidR="00D53C74" w:rsidRDefault="00D53C74" w:rsidP="00D53C74">
      <w:pPr>
        <w:spacing w:after="0"/>
        <w:jc w:val="center"/>
        <w:rPr>
          <w:rFonts w:ascii="Tahoma" w:hAnsi="Tahoma" w:cs="Tahoma"/>
          <w:b/>
        </w:rPr>
      </w:pPr>
      <w:bookmarkStart w:id="0" w:name="_GoBack"/>
      <w:bookmarkEnd w:id="0"/>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64A62CB8"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A65382">
        <w:rPr>
          <w:rFonts w:ascii="Tahoma" w:hAnsi="Tahoma" w:cs="Tahoma"/>
          <w:b/>
        </w:rPr>
        <w:t>04</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6362D478"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A65382">
        <w:rPr>
          <w:rFonts w:ascii="Tahoma" w:hAnsi="Tahoma" w:cs="Tahoma"/>
          <w:b/>
        </w:rPr>
        <w:t>DESPENSAS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191C3279"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A65382">
        <w:rPr>
          <w:rFonts w:ascii="Tahoma" w:hAnsi="Tahoma" w:cs="Tahoma"/>
          <w:b/>
        </w:rPr>
        <w:t>04</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A65382">
        <w:rPr>
          <w:rFonts w:ascii="Tahoma" w:hAnsi="Tahoma" w:cs="Tahoma"/>
          <w:b/>
        </w:rPr>
        <w:t>DESPENSAS</w:t>
      </w:r>
      <w:r w:rsidR="00B5327C">
        <w:rPr>
          <w:rFonts w:ascii="Tahoma" w:hAnsi="Tahoma" w:cs="Tahoma"/>
          <w:b/>
        </w:rPr>
        <w:t xml:space="preserve">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348BDE79"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A65382">
              <w:rPr>
                <w:rFonts w:ascii="Tahoma" w:hAnsi="Tahoma" w:cs="Tahoma"/>
              </w:rPr>
              <w:t>4</w:t>
            </w:r>
            <w:r w:rsidR="004C2657">
              <w:rPr>
                <w:rFonts w:ascii="Tahoma" w:hAnsi="Tahoma" w:cs="Tahoma"/>
              </w:rPr>
              <w:t>/2023</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78DE3F6B"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F22A9A">
              <w:rPr>
                <w:rFonts w:ascii="Tahoma" w:hAnsi="Tahoma" w:cs="Tahoma"/>
                <w:b/>
              </w:rPr>
              <w:t>10</w:t>
            </w:r>
            <w:r w:rsidRPr="0030092B">
              <w:rPr>
                <w:rFonts w:ascii="Tahoma" w:hAnsi="Tahoma" w:cs="Tahoma"/>
                <w:b/>
              </w:rPr>
              <w:t xml:space="preserve"> de </w:t>
            </w:r>
            <w:r w:rsidR="00A65382">
              <w:rPr>
                <w:rFonts w:ascii="Tahoma" w:hAnsi="Tahoma" w:cs="Tahoma"/>
                <w:b/>
              </w:rPr>
              <w:t>Marzo</w:t>
            </w:r>
            <w:r w:rsidRPr="0030092B">
              <w:rPr>
                <w:rFonts w:ascii="Tahoma" w:hAnsi="Tahoma" w:cs="Tahoma"/>
                <w:b/>
              </w:rPr>
              <w:t xml:space="preserve"> del 202</w:t>
            </w:r>
            <w:r w:rsidR="004C2657">
              <w:rPr>
                <w:rFonts w:ascii="Tahoma" w:hAnsi="Tahoma" w:cs="Tahoma"/>
                <w:b/>
              </w:rPr>
              <w:t>3</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2B49E53C"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F22A9A">
              <w:rPr>
                <w:rFonts w:ascii="Tahoma" w:hAnsi="Tahoma" w:cs="Tahoma"/>
                <w:b/>
              </w:rPr>
              <w:t>10</w:t>
            </w:r>
            <w:r w:rsidR="004C2657" w:rsidRPr="0030092B">
              <w:rPr>
                <w:rFonts w:ascii="Tahoma" w:hAnsi="Tahoma" w:cs="Tahoma"/>
                <w:b/>
              </w:rPr>
              <w:t xml:space="preserve"> de </w:t>
            </w:r>
            <w:r w:rsidR="00A65382">
              <w:rPr>
                <w:rFonts w:ascii="Tahoma" w:hAnsi="Tahoma" w:cs="Tahoma"/>
                <w:b/>
              </w:rPr>
              <w:t>Marzo</w:t>
            </w:r>
            <w:r w:rsidR="004C2657" w:rsidRPr="0030092B">
              <w:rPr>
                <w:rFonts w:ascii="Tahoma" w:hAnsi="Tahoma" w:cs="Tahoma"/>
                <w:b/>
              </w:rPr>
              <w:t xml:space="preserve"> del 202</w:t>
            </w:r>
            <w:r w:rsidR="004C2657">
              <w:rPr>
                <w:rFonts w:ascii="Tahoma" w:hAnsi="Tahoma" w:cs="Tahoma"/>
                <w:b/>
              </w:rPr>
              <w:t>3</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79D9D94C"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F22A9A">
              <w:rPr>
                <w:rFonts w:ascii="Tahoma" w:hAnsi="Tahoma" w:cs="Tahoma"/>
                <w:b/>
                <w:color w:val="000000"/>
              </w:rPr>
              <w:t>15</w:t>
            </w:r>
            <w:r w:rsidRPr="0030092B">
              <w:rPr>
                <w:rFonts w:ascii="Tahoma" w:hAnsi="Tahoma" w:cs="Tahoma"/>
                <w:b/>
                <w:color w:val="000000"/>
              </w:rPr>
              <w:t xml:space="preserve"> de </w:t>
            </w:r>
            <w:r w:rsidR="00A65382">
              <w:rPr>
                <w:rFonts w:ascii="Tahoma" w:hAnsi="Tahoma" w:cs="Tahoma"/>
                <w:b/>
                <w:color w:val="000000"/>
              </w:rPr>
              <w:t>Marzo</w:t>
            </w:r>
            <w:r w:rsidR="004C2657">
              <w:rPr>
                <w:rFonts w:ascii="Tahoma" w:hAnsi="Tahoma" w:cs="Tahoma"/>
                <w:b/>
                <w:color w:val="000000"/>
              </w:rPr>
              <w:t xml:space="preserve"> del 2023</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68D68BDB"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F22A9A">
              <w:rPr>
                <w:rFonts w:ascii="Tahoma" w:hAnsi="Tahoma" w:cs="Tahoma"/>
                <w:b/>
                <w:color w:val="000000"/>
              </w:rPr>
              <w:t>20</w:t>
            </w:r>
            <w:r w:rsidRPr="0030092B">
              <w:rPr>
                <w:rFonts w:ascii="Tahoma" w:hAnsi="Tahoma" w:cs="Tahoma"/>
                <w:b/>
                <w:color w:val="000000"/>
              </w:rPr>
              <w:t xml:space="preserve"> de </w:t>
            </w:r>
            <w:r w:rsidR="00A65382">
              <w:rPr>
                <w:rFonts w:ascii="Tahoma" w:hAnsi="Tahoma" w:cs="Tahoma"/>
                <w:b/>
                <w:color w:val="000000"/>
              </w:rPr>
              <w:t>Marzo 2023</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4BBFCAA7"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B5327C">
              <w:rPr>
                <w:rFonts w:ascii="Tahoma" w:hAnsi="Tahoma" w:cs="Tahoma"/>
                <w:color w:val="000000"/>
              </w:rPr>
              <w:t>proposiciones iniciará el jueves</w:t>
            </w:r>
            <w:r w:rsidRPr="0030092B">
              <w:rPr>
                <w:rFonts w:ascii="Tahoma" w:hAnsi="Tahoma" w:cs="Tahoma"/>
                <w:color w:val="000000"/>
              </w:rPr>
              <w:t xml:space="preserve"> </w:t>
            </w:r>
            <w:r w:rsidR="00F22A9A">
              <w:rPr>
                <w:rFonts w:ascii="Tahoma" w:hAnsi="Tahoma" w:cs="Tahoma"/>
                <w:b/>
                <w:color w:val="000000"/>
              </w:rPr>
              <w:t>23</w:t>
            </w:r>
            <w:r w:rsidR="00A65382">
              <w:rPr>
                <w:rFonts w:ascii="Tahoma" w:hAnsi="Tahoma" w:cs="Tahoma"/>
                <w:b/>
                <w:color w:val="000000"/>
              </w:rPr>
              <w:t xml:space="preserve"> de marzo</w:t>
            </w:r>
            <w:r w:rsidR="004C2657">
              <w:rPr>
                <w:rFonts w:ascii="Tahoma" w:hAnsi="Tahoma" w:cs="Tahoma"/>
                <w:b/>
                <w:color w:val="000000"/>
              </w:rPr>
              <w:t xml:space="preserve"> 2023</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1BAE0317"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F22A9A">
              <w:rPr>
                <w:rFonts w:ascii="Tahoma" w:hAnsi="Tahoma" w:cs="Tahoma"/>
                <w:b/>
                <w:color w:val="000000"/>
              </w:rPr>
              <w:t>24</w:t>
            </w:r>
            <w:r w:rsidR="00A65382">
              <w:rPr>
                <w:rFonts w:ascii="Tahoma" w:hAnsi="Tahoma" w:cs="Tahoma"/>
                <w:b/>
                <w:color w:val="000000"/>
              </w:rPr>
              <w:t xml:space="preserve"> de marzo</w:t>
            </w:r>
            <w:r w:rsidR="004C2657">
              <w:rPr>
                <w:rFonts w:ascii="Tahoma" w:hAnsi="Tahoma" w:cs="Tahoma"/>
                <w:b/>
                <w:color w:val="000000"/>
              </w:rPr>
              <w:t xml:space="preserve"> 2023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A65382"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00DB4DF"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A65382">
              <w:rPr>
                <w:rFonts w:ascii="Tahoma" w:hAnsi="Tahoma" w:cs="Tahoma"/>
                <w:b/>
                <w:lang w:val="es-ES_tradnl" w:eastAsia="es-ES"/>
              </w:rPr>
              <w:t>e adjudicará a un solo licitante</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BBC1F6"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8769D5"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25C753"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FAAB46"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7BE697D1"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Pr>
                <w:rFonts w:ascii="Tahoma" w:hAnsi="Tahoma" w:cs="Tahoma"/>
                <w:b/>
              </w:rPr>
              <w:t>DIF-0</w:t>
            </w:r>
            <w:r w:rsidR="00B5327C">
              <w:rPr>
                <w:rFonts w:ascii="Tahoma" w:hAnsi="Tahoma" w:cs="Tahoma"/>
                <w:b/>
              </w:rPr>
              <w:t>0</w:t>
            </w:r>
            <w:r w:rsidR="00A65382">
              <w:rPr>
                <w:rFonts w:ascii="Tahoma" w:hAnsi="Tahoma" w:cs="Tahoma"/>
                <w:b/>
              </w:rPr>
              <w:t>4</w:t>
            </w:r>
            <w:r w:rsidR="00CF451C">
              <w:rPr>
                <w:rFonts w:ascii="Tahoma" w:hAnsi="Tahoma" w:cs="Tahoma"/>
                <w:b/>
              </w:rPr>
              <w:t>/2023</w:t>
            </w:r>
            <w:r w:rsidR="00584BDF" w:rsidRPr="0030092B">
              <w:rPr>
                <w:rFonts w:ascii="Tahoma" w:hAnsi="Tahoma" w:cs="Tahoma"/>
                <w:b/>
              </w:rPr>
              <w:t xml:space="preserve"> </w:t>
            </w:r>
            <w:r w:rsidR="00030EE1" w:rsidRPr="0030092B">
              <w:rPr>
                <w:rFonts w:ascii="Tahoma" w:hAnsi="Tahoma" w:cs="Tahoma"/>
                <w:b/>
              </w:rPr>
              <w:t xml:space="preserve">ADQUISICIÓN DE </w:t>
            </w:r>
            <w:r w:rsidR="00A65382">
              <w:rPr>
                <w:rFonts w:ascii="Tahoma" w:hAnsi="Tahoma" w:cs="Tahoma"/>
                <w:b/>
              </w:rPr>
              <w:t>DESPENSAS</w:t>
            </w:r>
            <w:r w:rsidR="00B5327C">
              <w:rPr>
                <w:rFonts w:ascii="Tahoma" w:hAnsi="Tahoma" w:cs="Tahoma"/>
                <w:b/>
              </w:rPr>
              <w:t xml:space="preserve"> </w:t>
            </w:r>
            <w:r w:rsidR="00030EE1" w:rsidRPr="0030092B">
              <w:rPr>
                <w:rFonts w:ascii="Tahoma" w:hAnsi="Tahoma" w:cs="Tahoma"/>
                <w:b/>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lastRenderedPageBreak/>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F263AA"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lastRenderedPageBreak/>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2A186C2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22A9A">
        <w:rPr>
          <w:rFonts w:ascii="Tahoma" w:hAnsi="Tahoma" w:cs="Tahoma"/>
        </w:rPr>
        <w:t xml:space="preserve"> periodo comprendido desde el 24</w:t>
      </w:r>
      <w:r w:rsidR="001C33A9" w:rsidRPr="0030092B">
        <w:rPr>
          <w:rFonts w:ascii="Tahoma" w:hAnsi="Tahoma" w:cs="Tahoma"/>
        </w:rPr>
        <w:t xml:space="preserve"> de </w:t>
      </w:r>
      <w:r w:rsidR="00A65382">
        <w:rPr>
          <w:rFonts w:ascii="Tahoma" w:hAnsi="Tahoma" w:cs="Tahoma"/>
        </w:rPr>
        <w:t>marzo</w:t>
      </w:r>
      <w:r w:rsidR="0041527A" w:rsidRPr="0030092B">
        <w:rPr>
          <w:rFonts w:ascii="Tahoma" w:hAnsi="Tahoma" w:cs="Tahoma"/>
        </w:rPr>
        <w:t xml:space="preserve"> del 2</w:t>
      </w:r>
      <w:r w:rsidR="00A65382">
        <w:rPr>
          <w:rFonts w:ascii="Tahoma" w:hAnsi="Tahoma" w:cs="Tahoma"/>
        </w:rPr>
        <w:t>023 al 31 de diciembre</w:t>
      </w:r>
      <w:r w:rsidR="00CF451C">
        <w:rPr>
          <w:rFonts w:ascii="Tahoma" w:hAnsi="Tahoma" w:cs="Tahoma"/>
        </w:rPr>
        <w:t xml:space="preserve"> del 2023</w:t>
      </w:r>
      <w:r w:rsidR="001C33A9" w:rsidRPr="0030092B">
        <w:rPr>
          <w:rFonts w:ascii="Tahoma" w:hAnsi="Tahoma" w:cs="Tahoma"/>
        </w:rPr>
        <w:t xml:space="preserve"> 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 xml:space="preserve">EL PROVEEDOR deberá suscribir el contrato u orden de compra de formalización y para el caso de incumplir con esta formalización, pagará una sanción económica del 50% </w:t>
      </w:r>
      <w:r w:rsidRPr="0030092B">
        <w:rPr>
          <w:rFonts w:ascii="Tahoma" w:hAnsi="Tahoma" w:cs="Tahoma"/>
        </w:rPr>
        <w:lastRenderedPageBreak/>
        <w:t>(cincuenta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04AB3F3C" w14:textId="77777777" w:rsidR="00CF451C" w:rsidRDefault="00CF451C" w:rsidP="00CC1A62">
      <w:pPr>
        <w:spacing w:after="0"/>
        <w:jc w:val="both"/>
        <w:rPr>
          <w:rFonts w:ascii="Tahoma" w:hAnsi="Tahoma" w:cs="Tahoma"/>
          <w:bCs/>
        </w:rPr>
      </w:pPr>
    </w:p>
    <w:p w14:paraId="75F3533E" w14:textId="77777777" w:rsidR="00CF451C" w:rsidRDefault="00CF451C" w:rsidP="00CC1A62">
      <w:pPr>
        <w:spacing w:after="0"/>
        <w:jc w:val="both"/>
        <w:rPr>
          <w:rFonts w:ascii="Tahoma" w:hAnsi="Tahoma" w:cs="Tahoma"/>
          <w:bCs/>
        </w:rPr>
      </w:pPr>
    </w:p>
    <w:p w14:paraId="58D25035" w14:textId="77777777"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lastRenderedPageBreak/>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0D9A3C9B"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w:t>
      </w:r>
      <w:r w:rsidRPr="0030092B">
        <w:rPr>
          <w:rFonts w:ascii="Tahoma" w:eastAsia="Times New Roman" w:hAnsi="Tahoma" w:cs="Tahoma"/>
          <w:lang w:eastAsia="es-ES"/>
        </w:rPr>
        <w:lastRenderedPageBreak/>
        <w:t>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39D2F514" w14:textId="4AF16AC4" w:rsidR="00F10B71"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el inmueble ubicado en Independencia 105 Sur, colonia centro en Tlajomulco de Zúñiga, Jalisco., (órgano de control) interno Tlajomulco de Zúñiga, Jalisco. C.P. 45640</w:t>
      </w:r>
      <w:r w:rsidR="00E94DB8" w:rsidRPr="002D59EB">
        <w:rPr>
          <w:rFonts w:ascii="Tahoma" w:hAnsi="Tahoma" w:cs="Tahoma"/>
          <w:color w:val="000000"/>
        </w:rPr>
        <w:t xml:space="preserve"> </w:t>
      </w:r>
      <w:r w:rsidR="00E94DB8" w:rsidRPr="0030092B">
        <w:rPr>
          <w:rFonts w:ascii="Tahoma" w:hAnsi="Tahoma" w:cs="Tahoma"/>
          <w:b/>
          <w:color w:val="000000"/>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w:t>
      </w:r>
      <w:r w:rsidRPr="0030092B">
        <w:rPr>
          <w:rFonts w:ascii="Tahoma" w:hAnsi="Tahoma" w:cs="Tahoma"/>
        </w:rPr>
        <w:lastRenderedPageBreak/>
        <w:t xml:space="preserve">apartado: “Fecha, hora y lugar de celebración del acto de presentación de proposiciones” serán descalificados, en los términos del artículo 64 de la Ley de Compras </w:t>
      </w:r>
    </w:p>
    <w:p w14:paraId="468C0876" w14:textId="5CAAC1C2" w:rsidR="000B16A4" w:rsidRPr="0030092B" w:rsidRDefault="000B16A4" w:rsidP="000B16A4">
      <w:pPr>
        <w:spacing w:after="0"/>
        <w:jc w:val="both"/>
        <w:rPr>
          <w:rFonts w:ascii="Tahoma" w:hAnsi="Tahoma" w:cs="Tahoma"/>
        </w:rPr>
      </w:pPr>
      <w:r w:rsidRPr="0030092B">
        <w:rPr>
          <w:rFonts w:ascii="Tahoma" w:hAnsi="Tahoma" w:cs="Tahoma"/>
        </w:rPr>
        <w:t>Gubernamentales, Enajenaciones y Contratación de Servicios del Estado de Jalisco y sus Municipios.</w:t>
      </w:r>
    </w:p>
    <w:p w14:paraId="052D5E6D" w14:textId="13D6B8E7" w:rsidR="000B16A4" w:rsidRPr="0030092B" w:rsidRDefault="000B16A4" w:rsidP="000B16A4">
      <w:pPr>
        <w:spacing w:after="0"/>
        <w:jc w:val="both"/>
        <w:rPr>
          <w:rFonts w:ascii="Tahoma" w:hAnsi="Tahoma" w:cs="Tahoma"/>
        </w:rPr>
      </w:pP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E3617D2" w14:textId="77777777" w:rsidR="00E94DB8" w:rsidRPr="002D59EB" w:rsidRDefault="000B16A4" w:rsidP="00E94DB8">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E94DB8" w:rsidRPr="002D59EB">
        <w:rPr>
          <w:rFonts w:ascii="Tahoma" w:hAnsi="Tahoma" w:cs="Tahoma"/>
          <w:b/>
          <w:lang w:val="es-ES_tradnl" w:eastAsia="es-ES"/>
        </w:rPr>
        <w:t>Independencia 105 Sur, colonia centro en Tlajomulco de Zúñiga, Jalisco.</w:t>
      </w:r>
      <w:r w:rsidR="00E94DB8" w:rsidRPr="002D59EB">
        <w:rPr>
          <w:rFonts w:ascii="Tahoma" w:hAnsi="Tahoma" w:cs="Tahoma"/>
          <w:b/>
          <w:color w:val="000000"/>
        </w:rPr>
        <w:t>, (órgano de control) interno Tlajomulco de Zúñiga, Jalisco. C.P. 45640</w:t>
      </w:r>
    </w:p>
    <w:p w14:paraId="3A98DF6F" w14:textId="0C4E9851" w:rsidR="000B16A4" w:rsidRPr="0030092B" w:rsidRDefault="000B16A4" w:rsidP="000B16A4">
      <w:pPr>
        <w:spacing w:after="0" w:line="240" w:lineRule="auto"/>
        <w:jc w:val="both"/>
        <w:rPr>
          <w:rFonts w:ascii="Tahoma" w:eastAsia="Times New Roman" w:hAnsi="Tahoma" w:cs="Tahoma"/>
          <w:b/>
          <w:lang w:eastAsia="es-ES"/>
        </w:rPr>
      </w:pPr>
    </w:p>
    <w:p w14:paraId="64A85C5F" w14:textId="77777777"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415CDB12" w14:textId="77777777" w:rsidR="00DE2273"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 xml:space="preserve">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w:t>
      </w:r>
    </w:p>
    <w:p w14:paraId="146F9DEC" w14:textId="77777777" w:rsidR="00DE2273" w:rsidRDefault="00DE2273" w:rsidP="000B16A4">
      <w:pPr>
        <w:spacing w:after="0" w:line="240" w:lineRule="auto"/>
        <w:contextualSpacing/>
        <w:jc w:val="both"/>
        <w:rPr>
          <w:rFonts w:ascii="Tahoma" w:eastAsia="Times New Roman" w:hAnsi="Tahoma" w:cs="Tahoma"/>
          <w:lang w:eastAsia="es-ES"/>
        </w:rPr>
      </w:pPr>
    </w:p>
    <w:p w14:paraId="2E488F3F" w14:textId="77777777" w:rsidR="00DE2273" w:rsidRDefault="00DE2273" w:rsidP="000B16A4">
      <w:pPr>
        <w:spacing w:after="0" w:line="240" w:lineRule="auto"/>
        <w:contextualSpacing/>
        <w:jc w:val="both"/>
        <w:rPr>
          <w:rFonts w:ascii="Tahoma" w:eastAsia="Times New Roman" w:hAnsi="Tahoma" w:cs="Tahoma"/>
          <w:lang w:eastAsia="es-ES"/>
        </w:rPr>
      </w:pPr>
    </w:p>
    <w:p w14:paraId="753A4990" w14:textId="77777777" w:rsidR="00DE2273" w:rsidRDefault="00DE2273" w:rsidP="000B16A4">
      <w:pPr>
        <w:spacing w:after="0" w:line="240" w:lineRule="auto"/>
        <w:contextualSpacing/>
        <w:jc w:val="both"/>
        <w:rPr>
          <w:rFonts w:ascii="Tahoma" w:eastAsia="Times New Roman" w:hAnsi="Tahoma" w:cs="Tahoma"/>
          <w:lang w:eastAsia="es-ES"/>
        </w:rPr>
      </w:pPr>
    </w:p>
    <w:p w14:paraId="71732DC4" w14:textId="77777777" w:rsidR="00DE2273" w:rsidRDefault="00DE2273" w:rsidP="000B16A4">
      <w:pPr>
        <w:spacing w:after="0" w:line="240" w:lineRule="auto"/>
        <w:contextualSpacing/>
        <w:jc w:val="both"/>
        <w:rPr>
          <w:rFonts w:ascii="Tahoma" w:eastAsia="Times New Roman" w:hAnsi="Tahoma" w:cs="Tahoma"/>
          <w:lang w:eastAsia="es-ES"/>
        </w:rPr>
      </w:pPr>
    </w:p>
    <w:p w14:paraId="62073F94" w14:textId="7603236E" w:rsidR="000B16A4" w:rsidRPr="0030092B" w:rsidRDefault="000B16A4" w:rsidP="000B16A4">
      <w:pPr>
        <w:spacing w:after="0" w:line="240" w:lineRule="auto"/>
        <w:contextualSpacing/>
        <w:jc w:val="both"/>
        <w:rPr>
          <w:rFonts w:ascii="Tahoma" w:eastAsia="Times New Roman" w:hAnsi="Tahoma" w:cs="Tahoma"/>
          <w:lang w:val="es-ES" w:eastAsia="es-ES"/>
        </w:rPr>
      </w:pPr>
      <w:r w:rsidRPr="0030092B">
        <w:rPr>
          <w:rFonts w:ascii="Tahoma" w:eastAsia="Times New Roman" w:hAnsi="Tahoma" w:cs="Tahoma"/>
          <w:lang w:eastAsia="es-ES"/>
        </w:rPr>
        <w:t>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3406A766"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w:t>
      </w:r>
      <w:r w:rsidR="00A65382">
        <w:rPr>
          <w:rFonts w:ascii="Tahoma" w:hAnsi="Tahoma" w:cs="Tahoma"/>
          <w:b/>
        </w:rPr>
        <w:t>A EVALUACIÓN DE LAS PROPUESTAS Y</w:t>
      </w:r>
      <w:r w:rsidRPr="0030092B">
        <w:rPr>
          <w:rFonts w:ascii="Tahoma" w:hAnsi="Tahoma" w:cs="Tahoma"/>
          <w:b/>
        </w:rPr>
        <w:t xml:space="preserve">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31ADCE8"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 xml:space="preserve">La presente Licitación se podrá adjudicar a </w:t>
      </w:r>
      <w:r w:rsidR="00A65382">
        <w:rPr>
          <w:rFonts w:ascii="Tahoma" w:eastAsia="Times New Roman" w:hAnsi="Tahoma" w:cs="Tahoma"/>
          <w:b/>
          <w:lang w:eastAsia="es-MX"/>
        </w:rPr>
        <w:t>un solo licitante</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167BED47" w14:textId="77777777" w:rsidR="000B16A4" w:rsidRPr="0030092B" w:rsidRDefault="000B16A4" w:rsidP="00C32FB0">
      <w:pPr>
        <w:suppressAutoHyphens/>
        <w:spacing w:after="0" w:line="240" w:lineRule="auto"/>
        <w:jc w:val="both"/>
        <w:rPr>
          <w:rFonts w:ascii="Tahoma" w:eastAsia="Times New Roman" w:hAnsi="Tahoma" w:cs="Tahoma"/>
          <w:b/>
          <w:lang w:eastAsia="es-ES"/>
        </w:rPr>
      </w:pPr>
    </w:p>
    <w:p w14:paraId="06C7C1F8" w14:textId="77777777" w:rsidR="00E059B6" w:rsidRDefault="00E059B6" w:rsidP="00C32FB0">
      <w:pPr>
        <w:suppressAutoHyphens/>
        <w:spacing w:after="0" w:line="240" w:lineRule="auto"/>
        <w:jc w:val="both"/>
        <w:rPr>
          <w:rFonts w:ascii="Tahoma" w:eastAsia="Times New Roman" w:hAnsi="Tahoma" w:cs="Tahoma"/>
          <w:b/>
          <w:lang w:eastAsia="es-ES"/>
        </w:rPr>
      </w:pPr>
    </w:p>
    <w:p w14:paraId="68A498F4" w14:textId="77777777" w:rsidR="00E059B6" w:rsidRDefault="00E059B6" w:rsidP="00C32FB0">
      <w:pPr>
        <w:suppressAutoHyphens/>
        <w:spacing w:after="0" w:line="240" w:lineRule="auto"/>
        <w:jc w:val="both"/>
        <w:rPr>
          <w:rFonts w:ascii="Tahoma" w:eastAsia="Times New Roman" w:hAnsi="Tahoma" w:cs="Tahoma"/>
          <w:b/>
          <w:lang w:eastAsia="es-ES"/>
        </w:rPr>
      </w:pPr>
    </w:p>
    <w:p w14:paraId="142E92E1" w14:textId="77777777" w:rsidR="00E059B6" w:rsidRDefault="00E059B6" w:rsidP="00C32FB0">
      <w:pPr>
        <w:suppressAutoHyphens/>
        <w:spacing w:after="0" w:line="240" w:lineRule="auto"/>
        <w:jc w:val="both"/>
        <w:rPr>
          <w:rFonts w:ascii="Tahoma" w:eastAsia="Times New Roman" w:hAnsi="Tahoma" w:cs="Tahoma"/>
          <w:b/>
          <w:lang w:eastAsia="es-ES"/>
        </w:rPr>
      </w:pP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w:t>
      </w:r>
      <w:r w:rsidRPr="0030092B">
        <w:rPr>
          <w:rFonts w:ascii="Tahoma" w:hAnsi="Tahoma" w:cs="Tahoma"/>
        </w:rPr>
        <w:lastRenderedPageBreak/>
        <w:t xml:space="preserve">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lastRenderedPageBreak/>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1F1E5916" w:rsidR="00B24208" w:rsidRDefault="00B24208"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46481F25" w:rsidR="00030EE1" w:rsidRPr="00513297" w:rsidRDefault="00E059B6" w:rsidP="0061555E">
      <w:pPr>
        <w:spacing w:after="0" w:line="240" w:lineRule="auto"/>
        <w:jc w:val="center"/>
        <w:rPr>
          <w:rFonts w:ascii="Tahoma" w:hAnsi="Tahoma" w:cs="Tahoma"/>
          <w:b/>
        </w:rPr>
      </w:pPr>
      <w:r>
        <w:rPr>
          <w:rFonts w:ascii="Tahoma" w:hAnsi="Tahoma" w:cs="Tahoma"/>
          <w:b/>
        </w:rPr>
        <w:t>DIF-0</w:t>
      </w:r>
      <w:r w:rsidR="00A65382">
        <w:rPr>
          <w:rFonts w:ascii="Tahoma" w:hAnsi="Tahoma" w:cs="Tahoma"/>
          <w:b/>
        </w:rPr>
        <w:t>04</w:t>
      </w:r>
      <w:r>
        <w:rPr>
          <w:rFonts w:ascii="Tahoma" w:hAnsi="Tahoma" w:cs="Tahoma"/>
          <w:b/>
        </w:rPr>
        <w:t>/2023</w:t>
      </w:r>
    </w:p>
    <w:p w14:paraId="375B11F2" w14:textId="77777777" w:rsidR="00030EE1" w:rsidRDefault="00030EE1" w:rsidP="0061555E">
      <w:pPr>
        <w:spacing w:after="0"/>
        <w:jc w:val="both"/>
        <w:rPr>
          <w:rFonts w:ascii="Tahoma" w:hAnsi="Tahoma" w:cs="Tahoma"/>
          <w:b/>
          <w:iCs/>
        </w:rPr>
      </w:pPr>
    </w:p>
    <w:p w14:paraId="3BCC2FDB" w14:textId="684AD6EE" w:rsidR="00030EE1" w:rsidRPr="00D55EDE" w:rsidRDefault="00A65382" w:rsidP="00030EE1">
      <w:pPr>
        <w:spacing w:after="0"/>
        <w:jc w:val="center"/>
        <w:rPr>
          <w:rFonts w:ascii="Tahoma" w:hAnsi="Tahoma" w:cs="Tahoma"/>
          <w:b/>
        </w:rPr>
      </w:pPr>
      <w:r>
        <w:rPr>
          <w:rFonts w:ascii="Tahoma" w:hAnsi="Tahoma" w:cs="Tahoma"/>
          <w:b/>
        </w:rPr>
        <w:t>ADQUISICIÓN DE DESPENSAS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20181B1" w14:textId="5FEFB664" w:rsidR="00030EE1" w:rsidRPr="00220BCC" w:rsidRDefault="00860BC6" w:rsidP="00220BCC">
      <w:pPr>
        <w:spacing w:after="0" w:line="240" w:lineRule="auto"/>
        <w:jc w:val="center"/>
        <w:rPr>
          <w:rFonts w:ascii="Tahoma" w:hAnsi="Tahoma" w:cs="Tahoma"/>
          <w:b/>
        </w:rPr>
      </w:pPr>
      <w:r>
        <w:rPr>
          <w:rFonts w:ascii="Tahoma" w:hAnsi="Tahoma" w:cs="Tahoma"/>
          <w:b/>
        </w:rPr>
        <w:t>DIF-004</w:t>
      </w:r>
      <w:r w:rsidR="00E059B6">
        <w:rPr>
          <w:rFonts w:ascii="Tahoma" w:hAnsi="Tahoma" w:cs="Tahoma"/>
          <w:b/>
        </w:rPr>
        <w:t>/2023</w:t>
      </w:r>
    </w:p>
    <w:p w14:paraId="5ED914AD" w14:textId="7A52EC40" w:rsidR="00030EE1" w:rsidRPr="00D55EDE" w:rsidRDefault="00A65382" w:rsidP="00030EE1">
      <w:pPr>
        <w:spacing w:after="0"/>
        <w:jc w:val="center"/>
        <w:rPr>
          <w:rFonts w:ascii="Tahoma" w:hAnsi="Tahoma" w:cs="Tahoma"/>
          <w:b/>
        </w:rPr>
      </w:pPr>
      <w:r>
        <w:rPr>
          <w:rFonts w:ascii="Tahoma" w:hAnsi="Tahoma" w:cs="Tahoma"/>
          <w:b/>
        </w:rPr>
        <w:t>ADQUISICIÓN DE DESPENSAS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8505" w:type="dxa"/>
        <w:tblInd w:w="108" w:type="dxa"/>
        <w:tblLook w:val="04A0" w:firstRow="1" w:lastRow="0" w:firstColumn="1" w:lastColumn="0" w:noHBand="0" w:noVBand="1"/>
      </w:tblPr>
      <w:tblGrid>
        <w:gridCol w:w="1060"/>
        <w:gridCol w:w="1775"/>
        <w:gridCol w:w="4253"/>
        <w:gridCol w:w="1417"/>
      </w:tblGrid>
      <w:tr w:rsidR="00336C4A" w:rsidRPr="00336C4A" w14:paraId="67263337" w14:textId="77777777" w:rsidTr="00336C4A">
        <w:trPr>
          <w:trHeight w:val="450"/>
        </w:trPr>
        <w:tc>
          <w:tcPr>
            <w:tcW w:w="1060" w:type="dxa"/>
            <w:tcBorders>
              <w:top w:val="single" w:sz="4" w:space="0" w:color="auto"/>
              <w:left w:val="single" w:sz="4" w:space="0" w:color="auto"/>
              <w:bottom w:val="nil"/>
              <w:right w:val="single" w:sz="4" w:space="0" w:color="auto"/>
            </w:tcBorders>
            <w:shd w:val="clear" w:color="000000" w:fill="D9D9D9"/>
            <w:vAlign w:val="center"/>
            <w:hideMark/>
          </w:tcPr>
          <w:p w14:paraId="78D72202" w14:textId="7777777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Partida</w:t>
            </w:r>
          </w:p>
        </w:tc>
        <w:tc>
          <w:tcPr>
            <w:tcW w:w="1775" w:type="dxa"/>
            <w:tcBorders>
              <w:top w:val="single" w:sz="4" w:space="0" w:color="auto"/>
              <w:left w:val="nil"/>
              <w:bottom w:val="single" w:sz="4" w:space="0" w:color="auto"/>
              <w:right w:val="single" w:sz="4" w:space="0" w:color="auto"/>
            </w:tcBorders>
            <w:shd w:val="clear" w:color="000000" w:fill="D9D9D9"/>
            <w:vAlign w:val="center"/>
            <w:hideMark/>
          </w:tcPr>
          <w:p w14:paraId="7040A521" w14:textId="7777777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Cantidad</w:t>
            </w:r>
          </w:p>
        </w:tc>
        <w:tc>
          <w:tcPr>
            <w:tcW w:w="4253" w:type="dxa"/>
            <w:tcBorders>
              <w:top w:val="single" w:sz="4" w:space="0" w:color="auto"/>
              <w:left w:val="nil"/>
              <w:bottom w:val="single" w:sz="4" w:space="0" w:color="auto"/>
              <w:right w:val="single" w:sz="4" w:space="0" w:color="auto"/>
            </w:tcBorders>
            <w:shd w:val="clear" w:color="000000" w:fill="D9D9D9"/>
            <w:vAlign w:val="center"/>
            <w:hideMark/>
          </w:tcPr>
          <w:p w14:paraId="7B0BCD4F" w14:textId="7777777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Descripción</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0ED04650" w14:textId="7777777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UMA</w:t>
            </w:r>
          </w:p>
        </w:tc>
      </w:tr>
      <w:tr w:rsidR="00336C4A" w:rsidRPr="00336C4A" w14:paraId="341FB4F1" w14:textId="77777777" w:rsidTr="00336C4A">
        <w:trPr>
          <w:trHeight w:val="285"/>
        </w:trPr>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87C21C" w14:textId="77777777" w:rsidR="00336C4A" w:rsidRPr="00336C4A" w:rsidRDefault="00336C4A" w:rsidP="00336C4A">
            <w:pPr>
              <w:spacing w:after="0" w:line="240" w:lineRule="auto"/>
              <w:jc w:val="center"/>
              <w:rPr>
                <w:rFonts w:ascii="Calibri" w:eastAsia="Times New Roman" w:hAnsi="Calibri" w:cs="Calibri"/>
                <w:color w:val="000000"/>
                <w:sz w:val="16"/>
                <w:szCs w:val="16"/>
                <w:lang w:val="en-US"/>
              </w:rPr>
            </w:pPr>
            <w:r w:rsidRPr="00336C4A">
              <w:rPr>
                <w:rFonts w:ascii="Calibri" w:eastAsia="Times New Roman" w:hAnsi="Calibri" w:cs="Calibri"/>
                <w:color w:val="000000"/>
                <w:sz w:val="16"/>
                <w:szCs w:val="16"/>
                <w:lang w:val="en-US"/>
              </w:rPr>
              <w:t>1</w:t>
            </w:r>
          </w:p>
        </w:tc>
        <w:tc>
          <w:tcPr>
            <w:tcW w:w="1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2E930C" w14:textId="77777777" w:rsidR="00336C4A" w:rsidRPr="00336C4A" w:rsidRDefault="00336C4A" w:rsidP="00336C4A">
            <w:pPr>
              <w:spacing w:after="0" w:line="240" w:lineRule="auto"/>
              <w:jc w:val="center"/>
              <w:rPr>
                <w:rFonts w:ascii="Calibri" w:eastAsia="Times New Roman" w:hAnsi="Calibri" w:cs="Calibri"/>
                <w:color w:val="000000"/>
                <w:sz w:val="16"/>
                <w:szCs w:val="16"/>
                <w:lang w:val="en-US"/>
              </w:rPr>
            </w:pPr>
            <w:r w:rsidRPr="00336C4A">
              <w:rPr>
                <w:rFonts w:ascii="Calibri" w:eastAsia="Times New Roman" w:hAnsi="Calibri" w:cs="Calibri"/>
                <w:color w:val="000000"/>
                <w:sz w:val="16"/>
                <w:szCs w:val="16"/>
                <w:lang w:val="en-US"/>
              </w:rPr>
              <w:t>9000</w:t>
            </w:r>
          </w:p>
        </w:tc>
        <w:tc>
          <w:tcPr>
            <w:tcW w:w="4253" w:type="dxa"/>
            <w:tcBorders>
              <w:top w:val="nil"/>
              <w:left w:val="nil"/>
              <w:bottom w:val="single" w:sz="4" w:space="0" w:color="auto"/>
              <w:right w:val="single" w:sz="4" w:space="0" w:color="auto"/>
            </w:tcBorders>
            <w:shd w:val="clear" w:color="auto" w:fill="auto"/>
            <w:vAlign w:val="center"/>
            <w:hideMark/>
          </w:tcPr>
          <w:p w14:paraId="53CC1C42"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ACEITE VEGETAL MIXTO</w:t>
            </w:r>
          </w:p>
        </w:tc>
        <w:tc>
          <w:tcPr>
            <w:tcW w:w="1417" w:type="dxa"/>
            <w:tcBorders>
              <w:top w:val="nil"/>
              <w:left w:val="nil"/>
              <w:bottom w:val="single" w:sz="4" w:space="0" w:color="auto"/>
              <w:right w:val="single" w:sz="4" w:space="0" w:color="auto"/>
            </w:tcBorders>
            <w:shd w:val="clear" w:color="auto" w:fill="auto"/>
            <w:vAlign w:val="center"/>
            <w:hideMark/>
          </w:tcPr>
          <w:p w14:paraId="5864F534"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500 ML</w:t>
            </w:r>
          </w:p>
        </w:tc>
      </w:tr>
      <w:tr w:rsidR="00336C4A" w:rsidRPr="00336C4A" w14:paraId="658EC522"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3F6D4E5A"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5F63B380"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0EEA296B"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ARROZ</w:t>
            </w:r>
          </w:p>
        </w:tc>
        <w:tc>
          <w:tcPr>
            <w:tcW w:w="1417" w:type="dxa"/>
            <w:tcBorders>
              <w:top w:val="nil"/>
              <w:left w:val="nil"/>
              <w:bottom w:val="single" w:sz="4" w:space="0" w:color="auto"/>
              <w:right w:val="single" w:sz="4" w:space="0" w:color="auto"/>
            </w:tcBorders>
            <w:shd w:val="clear" w:color="auto" w:fill="auto"/>
            <w:vAlign w:val="center"/>
            <w:hideMark/>
          </w:tcPr>
          <w:p w14:paraId="4843A146"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1KG</w:t>
            </w:r>
          </w:p>
        </w:tc>
      </w:tr>
      <w:tr w:rsidR="00336C4A" w:rsidRPr="00336C4A" w14:paraId="71AE59DB"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312D86DD"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3A9B9A23"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7E74FFFC"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FRIJOL</w:t>
            </w:r>
          </w:p>
        </w:tc>
        <w:tc>
          <w:tcPr>
            <w:tcW w:w="1417" w:type="dxa"/>
            <w:tcBorders>
              <w:top w:val="nil"/>
              <w:left w:val="nil"/>
              <w:bottom w:val="single" w:sz="4" w:space="0" w:color="auto"/>
              <w:right w:val="single" w:sz="4" w:space="0" w:color="auto"/>
            </w:tcBorders>
            <w:shd w:val="clear" w:color="auto" w:fill="auto"/>
            <w:vAlign w:val="center"/>
            <w:hideMark/>
          </w:tcPr>
          <w:p w14:paraId="698D6D7E"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1KG</w:t>
            </w:r>
          </w:p>
        </w:tc>
      </w:tr>
      <w:tr w:rsidR="00336C4A" w:rsidRPr="00336C4A" w14:paraId="4D8FE1CD"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48BA13A7"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2590D97E"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40F478DC"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AVENA ENTERA</w:t>
            </w:r>
          </w:p>
        </w:tc>
        <w:tc>
          <w:tcPr>
            <w:tcW w:w="1417" w:type="dxa"/>
            <w:tcBorders>
              <w:top w:val="nil"/>
              <w:left w:val="nil"/>
              <w:bottom w:val="single" w:sz="4" w:space="0" w:color="auto"/>
              <w:right w:val="single" w:sz="4" w:space="0" w:color="auto"/>
            </w:tcBorders>
            <w:shd w:val="clear" w:color="auto" w:fill="auto"/>
            <w:vAlign w:val="center"/>
            <w:hideMark/>
          </w:tcPr>
          <w:p w14:paraId="7DCD71B3"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400 GRS</w:t>
            </w:r>
          </w:p>
        </w:tc>
      </w:tr>
      <w:tr w:rsidR="00336C4A" w:rsidRPr="00336C4A" w14:paraId="27BA3C89"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23D66664"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7322D9E6"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1B0E4903"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AZUCAR ESTANDAR</w:t>
            </w:r>
          </w:p>
        </w:tc>
        <w:tc>
          <w:tcPr>
            <w:tcW w:w="1417" w:type="dxa"/>
            <w:tcBorders>
              <w:top w:val="nil"/>
              <w:left w:val="nil"/>
              <w:bottom w:val="single" w:sz="4" w:space="0" w:color="auto"/>
              <w:right w:val="single" w:sz="4" w:space="0" w:color="auto"/>
            </w:tcBorders>
            <w:shd w:val="clear" w:color="auto" w:fill="auto"/>
            <w:vAlign w:val="center"/>
            <w:hideMark/>
          </w:tcPr>
          <w:p w14:paraId="0E13C6B1"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 KG</w:t>
            </w:r>
          </w:p>
        </w:tc>
      </w:tr>
      <w:tr w:rsidR="00336C4A" w:rsidRPr="00336C4A" w14:paraId="40D15152"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2EB10B25"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590546D5"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3A7B42A7"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PASTA PARA SOPA</w:t>
            </w:r>
          </w:p>
        </w:tc>
        <w:tc>
          <w:tcPr>
            <w:tcW w:w="1417" w:type="dxa"/>
            <w:tcBorders>
              <w:top w:val="nil"/>
              <w:left w:val="nil"/>
              <w:bottom w:val="single" w:sz="4" w:space="0" w:color="auto"/>
              <w:right w:val="single" w:sz="4" w:space="0" w:color="auto"/>
            </w:tcBorders>
            <w:shd w:val="clear" w:color="auto" w:fill="auto"/>
            <w:vAlign w:val="center"/>
            <w:hideMark/>
          </w:tcPr>
          <w:p w14:paraId="25B8E260"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200 GRS</w:t>
            </w:r>
          </w:p>
        </w:tc>
      </w:tr>
      <w:tr w:rsidR="00336C4A" w:rsidRPr="00336C4A" w14:paraId="2576CF29"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39298577"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08F1F56F"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45615693"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LENTEJAS</w:t>
            </w:r>
          </w:p>
        </w:tc>
        <w:tc>
          <w:tcPr>
            <w:tcW w:w="1417" w:type="dxa"/>
            <w:tcBorders>
              <w:top w:val="nil"/>
              <w:left w:val="nil"/>
              <w:bottom w:val="single" w:sz="4" w:space="0" w:color="auto"/>
              <w:right w:val="single" w:sz="4" w:space="0" w:color="auto"/>
            </w:tcBorders>
            <w:shd w:val="clear" w:color="auto" w:fill="auto"/>
            <w:vAlign w:val="center"/>
            <w:hideMark/>
          </w:tcPr>
          <w:p w14:paraId="42432888"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500 GRS</w:t>
            </w:r>
          </w:p>
        </w:tc>
      </w:tr>
      <w:tr w:rsidR="00336C4A" w:rsidRPr="00336C4A" w14:paraId="6F068873"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59F624FF"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52F620F4"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475B1412"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LATA DE VERDURAS</w:t>
            </w:r>
          </w:p>
        </w:tc>
        <w:tc>
          <w:tcPr>
            <w:tcW w:w="1417" w:type="dxa"/>
            <w:tcBorders>
              <w:top w:val="nil"/>
              <w:left w:val="nil"/>
              <w:bottom w:val="single" w:sz="4" w:space="0" w:color="auto"/>
              <w:right w:val="single" w:sz="4" w:space="0" w:color="auto"/>
            </w:tcBorders>
            <w:shd w:val="clear" w:color="auto" w:fill="auto"/>
            <w:vAlign w:val="center"/>
            <w:hideMark/>
          </w:tcPr>
          <w:p w14:paraId="0C1DD1CE"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215GRS</w:t>
            </w:r>
          </w:p>
        </w:tc>
      </w:tr>
      <w:tr w:rsidR="00336C4A" w:rsidRPr="00336C4A" w14:paraId="44FA74A7" w14:textId="77777777" w:rsidTr="00336C4A">
        <w:trPr>
          <w:trHeight w:val="33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68ADA1F4"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682B0958"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561270E6"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LECHE ENTERA</w:t>
            </w:r>
          </w:p>
        </w:tc>
        <w:tc>
          <w:tcPr>
            <w:tcW w:w="1417" w:type="dxa"/>
            <w:tcBorders>
              <w:top w:val="nil"/>
              <w:left w:val="nil"/>
              <w:bottom w:val="single" w:sz="4" w:space="0" w:color="auto"/>
              <w:right w:val="single" w:sz="4" w:space="0" w:color="auto"/>
            </w:tcBorders>
            <w:shd w:val="clear" w:color="auto" w:fill="auto"/>
            <w:vAlign w:val="center"/>
            <w:hideMark/>
          </w:tcPr>
          <w:p w14:paraId="1C821208"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1LT</w:t>
            </w:r>
          </w:p>
        </w:tc>
      </w:tr>
      <w:tr w:rsidR="00336C4A" w:rsidRPr="00336C4A" w14:paraId="071EDD67"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575A09E7"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343AB797"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4BA1D912"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ATUN</w:t>
            </w:r>
          </w:p>
        </w:tc>
        <w:tc>
          <w:tcPr>
            <w:tcW w:w="1417" w:type="dxa"/>
            <w:tcBorders>
              <w:top w:val="nil"/>
              <w:left w:val="nil"/>
              <w:bottom w:val="single" w:sz="4" w:space="0" w:color="auto"/>
              <w:right w:val="single" w:sz="4" w:space="0" w:color="auto"/>
            </w:tcBorders>
            <w:shd w:val="clear" w:color="auto" w:fill="auto"/>
            <w:vAlign w:val="center"/>
            <w:hideMark/>
          </w:tcPr>
          <w:p w14:paraId="1B1170BE"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140 GRS</w:t>
            </w:r>
          </w:p>
        </w:tc>
      </w:tr>
      <w:tr w:rsidR="00336C4A" w:rsidRPr="00336C4A" w14:paraId="62A73A74"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46206A9F"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775" w:type="dxa"/>
            <w:vMerge/>
            <w:tcBorders>
              <w:top w:val="nil"/>
              <w:left w:val="single" w:sz="4" w:space="0" w:color="auto"/>
              <w:bottom w:val="single" w:sz="4" w:space="0" w:color="000000"/>
              <w:right w:val="single" w:sz="4" w:space="0" w:color="auto"/>
            </w:tcBorders>
            <w:vAlign w:val="center"/>
            <w:hideMark/>
          </w:tcPr>
          <w:p w14:paraId="64A7240F"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4253" w:type="dxa"/>
            <w:tcBorders>
              <w:top w:val="nil"/>
              <w:left w:val="nil"/>
              <w:bottom w:val="single" w:sz="4" w:space="0" w:color="auto"/>
              <w:right w:val="single" w:sz="4" w:space="0" w:color="auto"/>
            </w:tcBorders>
            <w:shd w:val="clear" w:color="auto" w:fill="auto"/>
            <w:vAlign w:val="center"/>
            <w:hideMark/>
          </w:tcPr>
          <w:p w14:paraId="7B1F4C88"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TRIGO INFLADO DE VAINILLA</w:t>
            </w:r>
          </w:p>
        </w:tc>
        <w:tc>
          <w:tcPr>
            <w:tcW w:w="1417" w:type="dxa"/>
            <w:tcBorders>
              <w:top w:val="nil"/>
              <w:left w:val="nil"/>
              <w:bottom w:val="single" w:sz="4" w:space="0" w:color="auto"/>
              <w:right w:val="single" w:sz="4" w:space="0" w:color="auto"/>
            </w:tcBorders>
            <w:shd w:val="clear" w:color="auto" w:fill="auto"/>
            <w:vAlign w:val="center"/>
            <w:hideMark/>
          </w:tcPr>
          <w:p w14:paraId="7AC7EB9F"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500 GRS</w:t>
            </w:r>
          </w:p>
        </w:tc>
      </w:tr>
    </w:tbl>
    <w:p w14:paraId="21A611EF" w14:textId="77777777" w:rsidR="000A6C5B" w:rsidRDefault="000A6C5B" w:rsidP="000B16A4">
      <w:pPr>
        <w:spacing w:after="0" w:line="240" w:lineRule="auto"/>
        <w:jc w:val="both"/>
        <w:rPr>
          <w:rFonts w:ascii="Tahoma" w:eastAsia="Times New Roman" w:hAnsi="Tahoma" w:cs="Tahoma"/>
          <w:lang w:eastAsia="es-ES"/>
        </w:rPr>
      </w:pPr>
    </w:p>
    <w:p w14:paraId="688EEE5C" w14:textId="1FE267D2"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A65382">
        <w:rPr>
          <w:rFonts w:ascii="Tahoma" w:eastAsia="Times New Roman" w:hAnsi="Tahoma" w:cs="Tahoma"/>
          <w:lang w:eastAsia="es-ES"/>
        </w:rPr>
        <w:t>4</w:t>
      </w:r>
      <w:r w:rsidR="00220BCC">
        <w:rPr>
          <w:rFonts w:ascii="Tahoma" w:eastAsia="Times New Roman" w:hAnsi="Tahoma" w:cs="Tahoma"/>
          <w:lang w:eastAsia="es-ES"/>
        </w:rPr>
        <w:t>/2023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A65382">
        <w:rPr>
          <w:rFonts w:ascii="Tahoma" w:eastAsia="Times New Roman" w:hAnsi="Tahoma" w:cs="Tahoma"/>
          <w:lang w:eastAsia="es-ES"/>
        </w:rPr>
        <w:t>DIF/004/2023</w:t>
      </w:r>
      <w:r w:rsidRPr="00486161">
        <w:rPr>
          <w:rFonts w:ascii="Tahoma" w:eastAsia="Times New Roman" w:hAnsi="Tahoma" w:cs="Tahoma"/>
          <w:lang w:eastAsia="es-ES"/>
        </w:rPr>
        <w:t>.</w:t>
      </w:r>
    </w:p>
    <w:p w14:paraId="6465AE63" w14:textId="20EDA823"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w:t>
      </w:r>
    </w:p>
    <w:p w14:paraId="23628377" w14:textId="442735F8" w:rsidR="00B5327C" w:rsidRDefault="000B16A4" w:rsidP="00220BCC">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2F4E539F" w14:textId="66E49176" w:rsidR="000A6C5B" w:rsidRDefault="000A6C5B" w:rsidP="00220BCC">
      <w:pPr>
        <w:spacing w:after="0" w:line="240" w:lineRule="auto"/>
        <w:jc w:val="both"/>
        <w:rPr>
          <w:rFonts w:ascii="Arial" w:hAnsi="Arial" w:cs="Arial"/>
        </w:rPr>
      </w:pPr>
    </w:p>
    <w:p w14:paraId="69AD4045" w14:textId="3C807361" w:rsidR="000A6C5B" w:rsidRDefault="000A6C5B" w:rsidP="00220BCC">
      <w:pPr>
        <w:spacing w:after="0" w:line="240" w:lineRule="auto"/>
        <w:jc w:val="both"/>
        <w:rPr>
          <w:rFonts w:ascii="Arial" w:hAnsi="Arial" w:cs="Arial"/>
        </w:rPr>
      </w:pPr>
    </w:p>
    <w:p w14:paraId="26D72CB4" w14:textId="7B746DC4" w:rsidR="000A6C5B" w:rsidRDefault="000A6C5B" w:rsidP="00220BCC">
      <w:pPr>
        <w:spacing w:after="0" w:line="240" w:lineRule="auto"/>
        <w:jc w:val="both"/>
        <w:rPr>
          <w:rFonts w:ascii="Arial" w:hAnsi="Arial" w:cs="Arial"/>
        </w:rPr>
      </w:pPr>
    </w:p>
    <w:p w14:paraId="3CA3E599" w14:textId="221ABF67" w:rsidR="000A6C5B" w:rsidRDefault="000A6C5B" w:rsidP="00220BCC">
      <w:pPr>
        <w:spacing w:after="0" w:line="240" w:lineRule="auto"/>
        <w:jc w:val="both"/>
        <w:rPr>
          <w:rFonts w:ascii="Arial" w:hAnsi="Arial" w:cs="Arial"/>
        </w:rPr>
      </w:pPr>
    </w:p>
    <w:p w14:paraId="772D8897" w14:textId="475240C9" w:rsidR="000A6C5B" w:rsidRDefault="000A6C5B" w:rsidP="00220BCC">
      <w:pPr>
        <w:spacing w:after="0" w:line="240" w:lineRule="auto"/>
        <w:jc w:val="both"/>
        <w:rPr>
          <w:rFonts w:ascii="Arial" w:hAnsi="Arial" w:cs="Arial"/>
        </w:rPr>
      </w:pPr>
    </w:p>
    <w:p w14:paraId="398C4B5E" w14:textId="4B844485" w:rsidR="000A6C5B" w:rsidRDefault="000A6C5B" w:rsidP="00220BCC">
      <w:pPr>
        <w:spacing w:after="0" w:line="240" w:lineRule="auto"/>
        <w:jc w:val="both"/>
        <w:rPr>
          <w:rFonts w:ascii="Arial" w:hAnsi="Arial" w:cs="Arial"/>
        </w:rPr>
      </w:pPr>
    </w:p>
    <w:p w14:paraId="2C457F01" w14:textId="2CF470A1" w:rsidR="000A6C5B" w:rsidRDefault="000A6C5B" w:rsidP="00220BCC">
      <w:pPr>
        <w:spacing w:after="0" w:line="240" w:lineRule="auto"/>
        <w:jc w:val="both"/>
        <w:rPr>
          <w:rFonts w:ascii="Arial" w:hAnsi="Arial" w:cs="Arial"/>
        </w:rPr>
      </w:pPr>
    </w:p>
    <w:p w14:paraId="3891AC3D" w14:textId="68D65803" w:rsidR="000A6C5B" w:rsidRDefault="000A6C5B" w:rsidP="00220BCC">
      <w:pPr>
        <w:spacing w:after="0" w:line="240" w:lineRule="auto"/>
        <w:jc w:val="both"/>
        <w:rPr>
          <w:rFonts w:ascii="Arial" w:hAnsi="Arial" w:cs="Arial"/>
        </w:rPr>
      </w:pPr>
    </w:p>
    <w:p w14:paraId="01FB64C7" w14:textId="71939D02" w:rsidR="000A6C5B" w:rsidRDefault="000A6C5B" w:rsidP="00220BCC">
      <w:pPr>
        <w:spacing w:after="0" w:line="240" w:lineRule="auto"/>
        <w:jc w:val="both"/>
        <w:rPr>
          <w:rFonts w:ascii="Arial" w:hAnsi="Arial" w:cs="Arial"/>
        </w:rPr>
      </w:pPr>
    </w:p>
    <w:p w14:paraId="46FB5362" w14:textId="7F566E70" w:rsidR="000A6C5B" w:rsidRDefault="000A6C5B" w:rsidP="00220BCC">
      <w:pPr>
        <w:spacing w:after="0" w:line="240" w:lineRule="auto"/>
        <w:jc w:val="both"/>
        <w:rPr>
          <w:rFonts w:ascii="Arial" w:hAnsi="Arial" w:cs="Arial"/>
        </w:rPr>
      </w:pPr>
    </w:p>
    <w:p w14:paraId="31D7CB7B" w14:textId="383686DB" w:rsidR="000A6C5B" w:rsidRDefault="000A6C5B" w:rsidP="00220BCC">
      <w:pPr>
        <w:spacing w:after="0" w:line="240" w:lineRule="auto"/>
        <w:jc w:val="both"/>
        <w:rPr>
          <w:rFonts w:ascii="Arial" w:hAnsi="Arial" w:cs="Arial"/>
        </w:rPr>
      </w:pPr>
    </w:p>
    <w:p w14:paraId="1EE05FC5" w14:textId="5A5C7B59" w:rsidR="000A6C5B" w:rsidRDefault="000A6C5B" w:rsidP="00220BCC">
      <w:pPr>
        <w:spacing w:after="0" w:line="240" w:lineRule="auto"/>
        <w:jc w:val="both"/>
        <w:rPr>
          <w:rFonts w:ascii="Arial" w:hAnsi="Arial" w:cs="Arial"/>
        </w:rPr>
      </w:pPr>
    </w:p>
    <w:p w14:paraId="28F4FCFF" w14:textId="062A26A3" w:rsidR="00336C4A" w:rsidRDefault="00336C4A" w:rsidP="00220BCC">
      <w:pPr>
        <w:spacing w:after="0" w:line="240" w:lineRule="auto"/>
        <w:jc w:val="both"/>
        <w:rPr>
          <w:rFonts w:ascii="Arial" w:hAnsi="Arial" w:cs="Arial"/>
        </w:rPr>
      </w:pPr>
    </w:p>
    <w:p w14:paraId="1A18EE05" w14:textId="77777777" w:rsidR="00336C4A" w:rsidRDefault="00336C4A" w:rsidP="00220BCC">
      <w:pPr>
        <w:spacing w:after="0" w:line="240" w:lineRule="auto"/>
        <w:jc w:val="both"/>
        <w:rPr>
          <w:rFonts w:ascii="Arial" w:hAnsi="Arial" w:cs="Arial"/>
        </w:rPr>
      </w:pPr>
    </w:p>
    <w:p w14:paraId="4DCE2007" w14:textId="7CEBECE8" w:rsidR="000A6C5B" w:rsidRDefault="000A6C5B" w:rsidP="00220BCC">
      <w:pPr>
        <w:spacing w:after="0" w:line="240" w:lineRule="auto"/>
        <w:jc w:val="both"/>
        <w:rPr>
          <w:rFonts w:ascii="Arial" w:hAnsi="Arial" w:cs="Arial"/>
        </w:rPr>
      </w:pPr>
    </w:p>
    <w:p w14:paraId="01EC80F0" w14:textId="77777777" w:rsidR="000A6C5B" w:rsidRPr="00220BCC" w:rsidRDefault="000A6C5B" w:rsidP="00220BCC">
      <w:pPr>
        <w:spacing w:after="0" w:line="240" w:lineRule="auto"/>
        <w:jc w:val="both"/>
        <w:rPr>
          <w:rFonts w:ascii="Arial" w:hAnsi="Arial" w:cs="Arial"/>
        </w:rPr>
      </w:pPr>
    </w:p>
    <w:p w14:paraId="6A6EB049" w14:textId="77777777" w:rsidR="00B24208" w:rsidRDefault="00B24208"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415EECEB" w14:textId="4E7F9B0A" w:rsidR="00075A47" w:rsidRPr="00513297" w:rsidRDefault="00D83538" w:rsidP="00075A47">
      <w:pPr>
        <w:spacing w:after="0" w:line="240" w:lineRule="auto"/>
        <w:jc w:val="center"/>
        <w:rPr>
          <w:rFonts w:ascii="Tahoma" w:hAnsi="Tahoma" w:cs="Tahoma"/>
          <w:b/>
        </w:rPr>
      </w:pPr>
      <w:r>
        <w:rPr>
          <w:rFonts w:ascii="Tahoma" w:hAnsi="Tahoma" w:cs="Tahoma"/>
          <w:b/>
        </w:rPr>
        <w:t>DIF-004</w:t>
      </w:r>
      <w:r w:rsidR="00220BCC">
        <w:rPr>
          <w:rFonts w:ascii="Tahoma" w:hAnsi="Tahoma" w:cs="Tahoma"/>
          <w:b/>
        </w:rPr>
        <w:t>/2023</w:t>
      </w:r>
    </w:p>
    <w:p w14:paraId="71B3C650" w14:textId="77777777" w:rsidR="00075A47" w:rsidRDefault="00075A47" w:rsidP="00075A47">
      <w:pPr>
        <w:spacing w:after="0"/>
        <w:jc w:val="both"/>
        <w:rPr>
          <w:rFonts w:ascii="Tahoma" w:hAnsi="Tahoma" w:cs="Tahoma"/>
          <w:b/>
          <w:iCs/>
        </w:rPr>
      </w:pPr>
    </w:p>
    <w:p w14:paraId="61CEBAA4" w14:textId="74DA4765" w:rsidR="0061555E" w:rsidRPr="00D55EDE" w:rsidRDefault="0061555E" w:rsidP="0061555E">
      <w:pPr>
        <w:spacing w:after="0"/>
        <w:jc w:val="center"/>
        <w:rPr>
          <w:rFonts w:ascii="Tahoma" w:hAnsi="Tahoma" w:cs="Tahoma"/>
          <w:b/>
        </w:rPr>
      </w:pPr>
      <w:r>
        <w:rPr>
          <w:rFonts w:ascii="Tahoma" w:hAnsi="Tahoma" w:cs="Tahoma"/>
          <w:b/>
        </w:rPr>
        <w:t xml:space="preserve">ADQUISICIÓN DE </w:t>
      </w:r>
      <w:r w:rsidR="00D83538">
        <w:rPr>
          <w:rFonts w:ascii="Tahoma" w:hAnsi="Tahoma" w:cs="Tahoma"/>
          <w:b/>
        </w:rPr>
        <w:t>DESPENSAS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3B366A01" w:rsidR="00771E91" w:rsidRDefault="00771E91" w:rsidP="009037B2">
      <w:pPr>
        <w:spacing w:after="0"/>
        <w:jc w:val="both"/>
        <w:rPr>
          <w:rFonts w:ascii="Arial" w:hAnsi="Arial" w:cs="Arial"/>
          <w:sz w:val="20"/>
          <w:szCs w:val="20"/>
        </w:rPr>
      </w:pPr>
    </w:p>
    <w:tbl>
      <w:tblPr>
        <w:tblW w:w="8560" w:type="dxa"/>
        <w:tblInd w:w="108" w:type="dxa"/>
        <w:tblLook w:val="04A0" w:firstRow="1" w:lastRow="0" w:firstColumn="1" w:lastColumn="0" w:noHBand="0" w:noVBand="1"/>
      </w:tblPr>
      <w:tblGrid>
        <w:gridCol w:w="1060"/>
        <w:gridCol w:w="1060"/>
        <w:gridCol w:w="2300"/>
        <w:gridCol w:w="1380"/>
        <w:gridCol w:w="1380"/>
        <w:gridCol w:w="1380"/>
      </w:tblGrid>
      <w:tr w:rsidR="00336C4A" w:rsidRPr="00336C4A" w14:paraId="71C53CBA" w14:textId="77777777" w:rsidTr="00336C4A">
        <w:trPr>
          <w:trHeight w:val="450"/>
        </w:trPr>
        <w:tc>
          <w:tcPr>
            <w:tcW w:w="1060" w:type="dxa"/>
            <w:tcBorders>
              <w:top w:val="single" w:sz="4" w:space="0" w:color="auto"/>
              <w:left w:val="single" w:sz="4" w:space="0" w:color="auto"/>
              <w:bottom w:val="nil"/>
              <w:right w:val="single" w:sz="4" w:space="0" w:color="auto"/>
            </w:tcBorders>
            <w:shd w:val="clear" w:color="000000" w:fill="D9D9D9"/>
            <w:vAlign w:val="center"/>
            <w:hideMark/>
          </w:tcPr>
          <w:p w14:paraId="76329C4B" w14:textId="7777777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Partida</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14:paraId="0EA2EF25" w14:textId="7777777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Cantidad</w:t>
            </w:r>
          </w:p>
        </w:tc>
        <w:tc>
          <w:tcPr>
            <w:tcW w:w="2300" w:type="dxa"/>
            <w:tcBorders>
              <w:top w:val="single" w:sz="4" w:space="0" w:color="auto"/>
              <w:left w:val="nil"/>
              <w:bottom w:val="single" w:sz="4" w:space="0" w:color="auto"/>
              <w:right w:val="single" w:sz="4" w:space="0" w:color="auto"/>
            </w:tcBorders>
            <w:shd w:val="clear" w:color="000000" w:fill="D9D9D9"/>
            <w:vAlign w:val="center"/>
            <w:hideMark/>
          </w:tcPr>
          <w:p w14:paraId="1BBD28B3" w14:textId="7777777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Descripción</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2CF0EBA" w14:textId="7777777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UMA</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1C74DC26" w14:textId="76F93E6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 xml:space="preserve"> Precio Uni</w:t>
            </w:r>
            <w:r>
              <w:rPr>
                <w:rFonts w:ascii="Courier New" w:eastAsia="Times New Roman" w:hAnsi="Courier New" w:cs="Courier New"/>
                <w:b/>
                <w:bCs/>
                <w:color w:val="595959"/>
                <w:sz w:val="16"/>
                <w:szCs w:val="16"/>
                <w:lang w:val="en-US"/>
              </w:rPr>
              <w:t>t</w:t>
            </w:r>
            <w:r w:rsidRPr="00336C4A">
              <w:rPr>
                <w:rFonts w:ascii="Courier New" w:eastAsia="Times New Roman" w:hAnsi="Courier New" w:cs="Courier New"/>
                <w:b/>
                <w:bCs/>
                <w:color w:val="595959"/>
                <w:sz w:val="16"/>
                <w:szCs w:val="16"/>
                <w:lang w:val="en-US"/>
              </w:rPr>
              <w:t xml:space="preserve">ario </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A2E6AD5" w14:textId="77777777" w:rsidR="00336C4A" w:rsidRPr="00336C4A" w:rsidRDefault="00336C4A" w:rsidP="00336C4A">
            <w:pPr>
              <w:spacing w:after="0" w:line="240" w:lineRule="auto"/>
              <w:jc w:val="center"/>
              <w:rPr>
                <w:rFonts w:ascii="Courier New" w:eastAsia="Times New Roman" w:hAnsi="Courier New" w:cs="Courier New"/>
                <w:b/>
                <w:bCs/>
                <w:color w:val="595959"/>
                <w:sz w:val="16"/>
                <w:szCs w:val="16"/>
                <w:lang w:val="en-US"/>
              </w:rPr>
            </w:pPr>
            <w:r w:rsidRPr="00336C4A">
              <w:rPr>
                <w:rFonts w:ascii="Courier New" w:eastAsia="Times New Roman" w:hAnsi="Courier New" w:cs="Courier New"/>
                <w:b/>
                <w:bCs/>
                <w:color w:val="595959"/>
                <w:sz w:val="16"/>
                <w:szCs w:val="16"/>
                <w:lang w:val="en-US"/>
              </w:rPr>
              <w:t>TOTAL</w:t>
            </w:r>
          </w:p>
        </w:tc>
      </w:tr>
      <w:tr w:rsidR="00336C4A" w:rsidRPr="00336C4A" w14:paraId="28534194" w14:textId="77777777" w:rsidTr="00336C4A">
        <w:trPr>
          <w:trHeight w:val="285"/>
        </w:trPr>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7931F" w14:textId="77777777" w:rsidR="00336C4A" w:rsidRPr="00336C4A" w:rsidRDefault="00336C4A" w:rsidP="00336C4A">
            <w:pPr>
              <w:spacing w:after="0" w:line="240" w:lineRule="auto"/>
              <w:jc w:val="center"/>
              <w:rPr>
                <w:rFonts w:ascii="Calibri" w:eastAsia="Times New Roman" w:hAnsi="Calibri" w:cs="Calibri"/>
                <w:color w:val="000000"/>
                <w:sz w:val="16"/>
                <w:szCs w:val="16"/>
                <w:lang w:val="en-US"/>
              </w:rPr>
            </w:pPr>
            <w:r w:rsidRPr="00336C4A">
              <w:rPr>
                <w:rFonts w:ascii="Calibri" w:eastAsia="Times New Roman" w:hAnsi="Calibri" w:cs="Calibri"/>
                <w:color w:val="000000"/>
                <w:sz w:val="16"/>
                <w:szCs w:val="16"/>
                <w:lang w:val="en-US"/>
              </w:rPr>
              <w:t>1</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93E74D" w14:textId="77777777" w:rsidR="00336C4A" w:rsidRPr="00336C4A" w:rsidRDefault="00336C4A" w:rsidP="00336C4A">
            <w:pPr>
              <w:spacing w:after="0" w:line="240" w:lineRule="auto"/>
              <w:jc w:val="center"/>
              <w:rPr>
                <w:rFonts w:ascii="Calibri" w:eastAsia="Times New Roman" w:hAnsi="Calibri" w:cs="Calibri"/>
                <w:color w:val="000000"/>
                <w:sz w:val="16"/>
                <w:szCs w:val="16"/>
                <w:lang w:val="en-US"/>
              </w:rPr>
            </w:pPr>
            <w:r w:rsidRPr="00336C4A">
              <w:rPr>
                <w:rFonts w:ascii="Calibri" w:eastAsia="Times New Roman" w:hAnsi="Calibri" w:cs="Calibri"/>
                <w:color w:val="000000"/>
                <w:sz w:val="16"/>
                <w:szCs w:val="16"/>
                <w:lang w:val="en-US"/>
              </w:rPr>
              <w:t>9000</w:t>
            </w:r>
          </w:p>
        </w:tc>
        <w:tc>
          <w:tcPr>
            <w:tcW w:w="2300" w:type="dxa"/>
            <w:tcBorders>
              <w:top w:val="nil"/>
              <w:left w:val="nil"/>
              <w:bottom w:val="single" w:sz="4" w:space="0" w:color="auto"/>
              <w:right w:val="single" w:sz="4" w:space="0" w:color="auto"/>
            </w:tcBorders>
            <w:shd w:val="clear" w:color="auto" w:fill="auto"/>
            <w:vAlign w:val="center"/>
            <w:hideMark/>
          </w:tcPr>
          <w:p w14:paraId="341D430D"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ACEITE VEGETAL MIXTO</w:t>
            </w:r>
          </w:p>
        </w:tc>
        <w:tc>
          <w:tcPr>
            <w:tcW w:w="1380" w:type="dxa"/>
            <w:tcBorders>
              <w:top w:val="nil"/>
              <w:left w:val="nil"/>
              <w:bottom w:val="single" w:sz="4" w:space="0" w:color="auto"/>
              <w:right w:val="single" w:sz="4" w:space="0" w:color="auto"/>
            </w:tcBorders>
            <w:shd w:val="clear" w:color="auto" w:fill="auto"/>
            <w:vAlign w:val="center"/>
            <w:hideMark/>
          </w:tcPr>
          <w:p w14:paraId="61A20789"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500 ML</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14:paraId="20080D5B"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F515D3"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w:t>
            </w:r>
          </w:p>
        </w:tc>
      </w:tr>
      <w:tr w:rsidR="00336C4A" w:rsidRPr="00336C4A" w14:paraId="0E8B08EA"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1D07A369"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4914A20D"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37999B53"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ARROZ</w:t>
            </w:r>
          </w:p>
        </w:tc>
        <w:tc>
          <w:tcPr>
            <w:tcW w:w="1380" w:type="dxa"/>
            <w:tcBorders>
              <w:top w:val="nil"/>
              <w:left w:val="nil"/>
              <w:bottom w:val="single" w:sz="4" w:space="0" w:color="auto"/>
              <w:right w:val="single" w:sz="4" w:space="0" w:color="auto"/>
            </w:tcBorders>
            <w:shd w:val="clear" w:color="auto" w:fill="auto"/>
            <w:vAlign w:val="center"/>
            <w:hideMark/>
          </w:tcPr>
          <w:p w14:paraId="1AE88763"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1KG</w:t>
            </w:r>
          </w:p>
        </w:tc>
        <w:tc>
          <w:tcPr>
            <w:tcW w:w="1380" w:type="dxa"/>
            <w:vMerge/>
            <w:tcBorders>
              <w:top w:val="nil"/>
              <w:left w:val="single" w:sz="4" w:space="0" w:color="auto"/>
              <w:bottom w:val="single" w:sz="4" w:space="0" w:color="000000"/>
              <w:right w:val="single" w:sz="4" w:space="0" w:color="auto"/>
            </w:tcBorders>
            <w:vAlign w:val="center"/>
            <w:hideMark/>
          </w:tcPr>
          <w:p w14:paraId="659E9856"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1046FE00"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1BF07093"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06E1B45B"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1BD0B524"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30C1F4C1"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FRIJOL</w:t>
            </w:r>
          </w:p>
        </w:tc>
        <w:tc>
          <w:tcPr>
            <w:tcW w:w="1380" w:type="dxa"/>
            <w:tcBorders>
              <w:top w:val="nil"/>
              <w:left w:val="nil"/>
              <w:bottom w:val="single" w:sz="4" w:space="0" w:color="auto"/>
              <w:right w:val="single" w:sz="4" w:space="0" w:color="auto"/>
            </w:tcBorders>
            <w:shd w:val="clear" w:color="auto" w:fill="auto"/>
            <w:vAlign w:val="center"/>
            <w:hideMark/>
          </w:tcPr>
          <w:p w14:paraId="1BD75F51"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1KG</w:t>
            </w:r>
          </w:p>
        </w:tc>
        <w:tc>
          <w:tcPr>
            <w:tcW w:w="1380" w:type="dxa"/>
            <w:vMerge/>
            <w:tcBorders>
              <w:top w:val="nil"/>
              <w:left w:val="single" w:sz="4" w:space="0" w:color="auto"/>
              <w:bottom w:val="single" w:sz="4" w:space="0" w:color="000000"/>
              <w:right w:val="single" w:sz="4" w:space="0" w:color="auto"/>
            </w:tcBorders>
            <w:vAlign w:val="center"/>
            <w:hideMark/>
          </w:tcPr>
          <w:p w14:paraId="307059AE"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612D24FA"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57F4FD0B"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721B8480"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24B71F2F"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20340B25"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AVENA ENTERA</w:t>
            </w:r>
          </w:p>
        </w:tc>
        <w:tc>
          <w:tcPr>
            <w:tcW w:w="1380" w:type="dxa"/>
            <w:tcBorders>
              <w:top w:val="nil"/>
              <w:left w:val="nil"/>
              <w:bottom w:val="single" w:sz="4" w:space="0" w:color="auto"/>
              <w:right w:val="single" w:sz="4" w:space="0" w:color="auto"/>
            </w:tcBorders>
            <w:shd w:val="clear" w:color="auto" w:fill="auto"/>
            <w:vAlign w:val="center"/>
            <w:hideMark/>
          </w:tcPr>
          <w:p w14:paraId="079C3F58"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400 GRS</w:t>
            </w:r>
          </w:p>
        </w:tc>
        <w:tc>
          <w:tcPr>
            <w:tcW w:w="1380" w:type="dxa"/>
            <w:vMerge/>
            <w:tcBorders>
              <w:top w:val="nil"/>
              <w:left w:val="single" w:sz="4" w:space="0" w:color="auto"/>
              <w:bottom w:val="single" w:sz="4" w:space="0" w:color="000000"/>
              <w:right w:val="single" w:sz="4" w:space="0" w:color="auto"/>
            </w:tcBorders>
            <w:vAlign w:val="center"/>
            <w:hideMark/>
          </w:tcPr>
          <w:p w14:paraId="1036CF97"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21C6854F"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7A7733B5"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6C9C6490"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46CAD2C9"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6E054734"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AZUCAR ESTANDAR</w:t>
            </w:r>
          </w:p>
        </w:tc>
        <w:tc>
          <w:tcPr>
            <w:tcW w:w="1380" w:type="dxa"/>
            <w:tcBorders>
              <w:top w:val="nil"/>
              <w:left w:val="nil"/>
              <w:bottom w:val="single" w:sz="4" w:space="0" w:color="auto"/>
              <w:right w:val="single" w:sz="4" w:space="0" w:color="auto"/>
            </w:tcBorders>
            <w:shd w:val="clear" w:color="auto" w:fill="auto"/>
            <w:vAlign w:val="center"/>
            <w:hideMark/>
          </w:tcPr>
          <w:p w14:paraId="5B897C17"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 KG</w:t>
            </w:r>
          </w:p>
        </w:tc>
        <w:tc>
          <w:tcPr>
            <w:tcW w:w="1380" w:type="dxa"/>
            <w:vMerge/>
            <w:tcBorders>
              <w:top w:val="nil"/>
              <w:left w:val="single" w:sz="4" w:space="0" w:color="auto"/>
              <w:bottom w:val="single" w:sz="4" w:space="0" w:color="000000"/>
              <w:right w:val="single" w:sz="4" w:space="0" w:color="auto"/>
            </w:tcBorders>
            <w:vAlign w:val="center"/>
            <w:hideMark/>
          </w:tcPr>
          <w:p w14:paraId="446A7544"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432195A8"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2530FD8D"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4A079340"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1FA8D8B1"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2B8DBAFF"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PASTA PARA SOPA</w:t>
            </w:r>
          </w:p>
        </w:tc>
        <w:tc>
          <w:tcPr>
            <w:tcW w:w="1380" w:type="dxa"/>
            <w:tcBorders>
              <w:top w:val="nil"/>
              <w:left w:val="nil"/>
              <w:bottom w:val="single" w:sz="4" w:space="0" w:color="auto"/>
              <w:right w:val="single" w:sz="4" w:space="0" w:color="auto"/>
            </w:tcBorders>
            <w:shd w:val="clear" w:color="auto" w:fill="auto"/>
            <w:vAlign w:val="center"/>
            <w:hideMark/>
          </w:tcPr>
          <w:p w14:paraId="774B810E"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200 GRS</w:t>
            </w:r>
          </w:p>
        </w:tc>
        <w:tc>
          <w:tcPr>
            <w:tcW w:w="1380" w:type="dxa"/>
            <w:vMerge/>
            <w:tcBorders>
              <w:top w:val="nil"/>
              <w:left w:val="single" w:sz="4" w:space="0" w:color="auto"/>
              <w:bottom w:val="single" w:sz="4" w:space="0" w:color="000000"/>
              <w:right w:val="single" w:sz="4" w:space="0" w:color="auto"/>
            </w:tcBorders>
            <w:vAlign w:val="center"/>
            <w:hideMark/>
          </w:tcPr>
          <w:p w14:paraId="26A2EDAC"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5384B56D"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556D5FCA"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637BD3BA"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207667AE"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79744145"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LENTEJAS</w:t>
            </w:r>
          </w:p>
        </w:tc>
        <w:tc>
          <w:tcPr>
            <w:tcW w:w="1380" w:type="dxa"/>
            <w:tcBorders>
              <w:top w:val="nil"/>
              <w:left w:val="nil"/>
              <w:bottom w:val="single" w:sz="4" w:space="0" w:color="auto"/>
              <w:right w:val="single" w:sz="4" w:space="0" w:color="auto"/>
            </w:tcBorders>
            <w:shd w:val="clear" w:color="auto" w:fill="auto"/>
            <w:vAlign w:val="center"/>
            <w:hideMark/>
          </w:tcPr>
          <w:p w14:paraId="7BF8E3B5"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500 GRS</w:t>
            </w:r>
          </w:p>
        </w:tc>
        <w:tc>
          <w:tcPr>
            <w:tcW w:w="1380" w:type="dxa"/>
            <w:vMerge/>
            <w:tcBorders>
              <w:top w:val="nil"/>
              <w:left w:val="single" w:sz="4" w:space="0" w:color="auto"/>
              <w:bottom w:val="single" w:sz="4" w:space="0" w:color="000000"/>
              <w:right w:val="single" w:sz="4" w:space="0" w:color="auto"/>
            </w:tcBorders>
            <w:vAlign w:val="center"/>
            <w:hideMark/>
          </w:tcPr>
          <w:p w14:paraId="16448979"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5E5A9E07"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6A588266"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60009BC7"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12650181"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47F76E08"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LATA DE VERDURAS</w:t>
            </w:r>
          </w:p>
        </w:tc>
        <w:tc>
          <w:tcPr>
            <w:tcW w:w="1380" w:type="dxa"/>
            <w:tcBorders>
              <w:top w:val="nil"/>
              <w:left w:val="nil"/>
              <w:bottom w:val="single" w:sz="4" w:space="0" w:color="auto"/>
              <w:right w:val="single" w:sz="4" w:space="0" w:color="auto"/>
            </w:tcBorders>
            <w:shd w:val="clear" w:color="auto" w:fill="auto"/>
            <w:vAlign w:val="center"/>
            <w:hideMark/>
          </w:tcPr>
          <w:p w14:paraId="7A44FD46"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215GRS</w:t>
            </w:r>
          </w:p>
        </w:tc>
        <w:tc>
          <w:tcPr>
            <w:tcW w:w="1380" w:type="dxa"/>
            <w:vMerge/>
            <w:tcBorders>
              <w:top w:val="nil"/>
              <w:left w:val="single" w:sz="4" w:space="0" w:color="auto"/>
              <w:bottom w:val="single" w:sz="4" w:space="0" w:color="000000"/>
              <w:right w:val="single" w:sz="4" w:space="0" w:color="auto"/>
            </w:tcBorders>
            <w:vAlign w:val="center"/>
            <w:hideMark/>
          </w:tcPr>
          <w:p w14:paraId="43B55480"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1E7785E6"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1CF98CBB" w14:textId="77777777" w:rsidTr="00336C4A">
        <w:trPr>
          <w:trHeight w:val="33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608F6595"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7838FFDC"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3DBC88FE"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LECHE ENTERA</w:t>
            </w:r>
          </w:p>
        </w:tc>
        <w:tc>
          <w:tcPr>
            <w:tcW w:w="1380" w:type="dxa"/>
            <w:tcBorders>
              <w:top w:val="nil"/>
              <w:left w:val="nil"/>
              <w:bottom w:val="single" w:sz="4" w:space="0" w:color="auto"/>
              <w:right w:val="single" w:sz="4" w:space="0" w:color="auto"/>
            </w:tcBorders>
            <w:shd w:val="clear" w:color="auto" w:fill="auto"/>
            <w:vAlign w:val="center"/>
            <w:hideMark/>
          </w:tcPr>
          <w:p w14:paraId="04E04BAC"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1LT</w:t>
            </w:r>
          </w:p>
        </w:tc>
        <w:tc>
          <w:tcPr>
            <w:tcW w:w="1380" w:type="dxa"/>
            <w:vMerge/>
            <w:tcBorders>
              <w:top w:val="nil"/>
              <w:left w:val="single" w:sz="4" w:space="0" w:color="auto"/>
              <w:bottom w:val="single" w:sz="4" w:space="0" w:color="000000"/>
              <w:right w:val="single" w:sz="4" w:space="0" w:color="auto"/>
            </w:tcBorders>
            <w:vAlign w:val="center"/>
            <w:hideMark/>
          </w:tcPr>
          <w:p w14:paraId="2BC3BF55"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0F8FDC0D"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1EE0A926"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2C98A9A4"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77B0CBE5"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548B0FCB"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ATUN</w:t>
            </w:r>
          </w:p>
        </w:tc>
        <w:tc>
          <w:tcPr>
            <w:tcW w:w="1380" w:type="dxa"/>
            <w:tcBorders>
              <w:top w:val="nil"/>
              <w:left w:val="nil"/>
              <w:bottom w:val="single" w:sz="4" w:space="0" w:color="auto"/>
              <w:right w:val="single" w:sz="4" w:space="0" w:color="auto"/>
            </w:tcBorders>
            <w:shd w:val="clear" w:color="auto" w:fill="auto"/>
            <w:vAlign w:val="center"/>
            <w:hideMark/>
          </w:tcPr>
          <w:p w14:paraId="75E9C578"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140 GRS</w:t>
            </w:r>
          </w:p>
        </w:tc>
        <w:tc>
          <w:tcPr>
            <w:tcW w:w="1380" w:type="dxa"/>
            <w:vMerge/>
            <w:tcBorders>
              <w:top w:val="nil"/>
              <w:left w:val="single" w:sz="4" w:space="0" w:color="auto"/>
              <w:bottom w:val="single" w:sz="4" w:space="0" w:color="000000"/>
              <w:right w:val="single" w:sz="4" w:space="0" w:color="auto"/>
            </w:tcBorders>
            <w:vAlign w:val="center"/>
            <w:hideMark/>
          </w:tcPr>
          <w:p w14:paraId="24498DEC"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34D65DFE"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6E02DAF5" w14:textId="77777777" w:rsidTr="00336C4A">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2BC5E269"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1060" w:type="dxa"/>
            <w:vMerge/>
            <w:tcBorders>
              <w:top w:val="nil"/>
              <w:left w:val="single" w:sz="4" w:space="0" w:color="auto"/>
              <w:bottom w:val="single" w:sz="4" w:space="0" w:color="000000"/>
              <w:right w:val="single" w:sz="4" w:space="0" w:color="auto"/>
            </w:tcBorders>
            <w:vAlign w:val="center"/>
            <w:hideMark/>
          </w:tcPr>
          <w:p w14:paraId="618B942F" w14:textId="77777777" w:rsidR="00336C4A" w:rsidRPr="00336C4A" w:rsidRDefault="00336C4A" w:rsidP="00336C4A">
            <w:pPr>
              <w:spacing w:after="0" w:line="240" w:lineRule="auto"/>
              <w:rPr>
                <w:rFonts w:ascii="Calibri" w:eastAsia="Times New Roman" w:hAnsi="Calibri" w:cs="Calibri"/>
                <w:color w:val="000000"/>
                <w:sz w:val="16"/>
                <w:szCs w:val="16"/>
                <w:lang w:val="en-US"/>
              </w:rPr>
            </w:pPr>
          </w:p>
        </w:tc>
        <w:tc>
          <w:tcPr>
            <w:tcW w:w="2300" w:type="dxa"/>
            <w:tcBorders>
              <w:top w:val="nil"/>
              <w:left w:val="nil"/>
              <w:bottom w:val="single" w:sz="4" w:space="0" w:color="auto"/>
              <w:right w:val="single" w:sz="4" w:space="0" w:color="auto"/>
            </w:tcBorders>
            <w:shd w:val="clear" w:color="auto" w:fill="auto"/>
            <w:vAlign w:val="center"/>
            <w:hideMark/>
          </w:tcPr>
          <w:p w14:paraId="42C0B833" w14:textId="77777777" w:rsidR="00336C4A" w:rsidRPr="00336C4A" w:rsidRDefault="00336C4A" w:rsidP="00336C4A">
            <w:pPr>
              <w:spacing w:after="0" w:line="240" w:lineRule="auto"/>
              <w:rPr>
                <w:rFonts w:ascii="Calibri" w:eastAsia="Times New Roman" w:hAnsi="Calibri" w:cs="Calibri"/>
                <w:sz w:val="16"/>
                <w:szCs w:val="16"/>
                <w:lang w:val="en-US"/>
              </w:rPr>
            </w:pPr>
            <w:r w:rsidRPr="00336C4A">
              <w:rPr>
                <w:rFonts w:ascii="Calibri" w:eastAsia="Times New Roman" w:hAnsi="Calibri" w:cs="Calibri"/>
                <w:sz w:val="16"/>
                <w:szCs w:val="16"/>
                <w:lang w:val="en-US"/>
              </w:rPr>
              <w:t>TRIGO INFLADO DE VAINILLA</w:t>
            </w:r>
          </w:p>
        </w:tc>
        <w:tc>
          <w:tcPr>
            <w:tcW w:w="1380" w:type="dxa"/>
            <w:tcBorders>
              <w:top w:val="nil"/>
              <w:left w:val="nil"/>
              <w:bottom w:val="single" w:sz="4" w:space="0" w:color="auto"/>
              <w:right w:val="single" w:sz="4" w:space="0" w:color="auto"/>
            </w:tcBorders>
            <w:shd w:val="clear" w:color="auto" w:fill="auto"/>
            <w:vAlign w:val="center"/>
            <w:hideMark/>
          </w:tcPr>
          <w:p w14:paraId="7667504B" w14:textId="77777777" w:rsidR="00336C4A" w:rsidRPr="00336C4A" w:rsidRDefault="00336C4A" w:rsidP="00336C4A">
            <w:pPr>
              <w:spacing w:after="0" w:line="240" w:lineRule="auto"/>
              <w:jc w:val="center"/>
              <w:rPr>
                <w:rFonts w:ascii="Calibri" w:eastAsia="Times New Roman" w:hAnsi="Calibri" w:cs="Calibri"/>
                <w:sz w:val="16"/>
                <w:szCs w:val="16"/>
                <w:lang w:val="en-US"/>
              </w:rPr>
            </w:pPr>
            <w:r w:rsidRPr="00336C4A">
              <w:rPr>
                <w:rFonts w:ascii="Calibri" w:eastAsia="Times New Roman" w:hAnsi="Calibri" w:cs="Calibri"/>
                <w:sz w:val="16"/>
                <w:szCs w:val="16"/>
                <w:lang w:val="en-US"/>
              </w:rPr>
              <w:t>500 GRS</w:t>
            </w:r>
          </w:p>
        </w:tc>
        <w:tc>
          <w:tcPr>
            <w:tcW w:w="1380" w:type="dxa"/>
            <w:vMerge/>
            <w:tcBorders>
              <w:top w:val="nil"/>
              <w:left w:val="single" w:sz="4" w:space="0" w:color="auto"/>
              <w:bottom w:val="single" w:sz="4" w:space="0" w:color="000000"/>
              <w:right w:val="single" w:sz="4" w:space="0" w:color="auto"/>
            </w:tcBorders>
            <w:vAlign w:val="center"/>
            <w:hideMark/>
          </w:tcPr>
          <w:p w14:paraId="7480504B" w14:textId="77777777" w:rsidR="00336C4A" w:rsidRPr="00336C4A" w:rsidRDefault="00336C4A" w:rsidP="00336C4A">
            <w:pPr>
              <w:spacing w:after="0" w:line="240" w:lineRule="auto"/>
              <w:rPr>
                <w:rFonts w:ascii="Calibri" w:eastAsia="Times New Roman" w:hAnsi="Calibri" w:cs="Calibri"/>
                <w:sz w:val="16"/>
                <w:szCs w:val="16"/>
                <w:lang w:val="en-US"/>
              </w:rPr>
            </w:pPr>
          </w:p>
        </w:tc>
        <w:tc>
          <w:tcPr>
            <w:tcW w:w="1380" w:type="dxa"/>
            <w:vMerge/>
            <w:tcBorders>
              <w:top w:val="nil"/>
              <w:left w:val="single" w:sz="4" w:space="0" w:color="auto"/>
              <w:bottom w:val="single" w:sz="4" w:space="0" w:color="000000"/>
              <w:right w:val="single" w:sz="4" w:space="0" w:color="auto"/>
            </w:tcBorders>
            <w:vAlign w:val="center"/>
            <w:hideMark/>
          </w:tcPr>
          <w:p w14:paraId="7995419B" w14:textId="77777777" w:rsidR="00336C4A" w:rsidRPr="00336C4A" w:rsidRDefault="00336C4A" w:rsidP="00336C4A">
            <w:pPr>
              <w:spacing w:after="0" w:line="240" w:lineRule="auto"/>
              <w:rPr>
                <w:rFonts w:ascii="Calibri" w:eastAsia="Times New Roman" w:hAnsi="Calibri" w:cs="Calibri"/>
                <w:sz w:val="16"/>
                <w:szCs w:val="16"/>
                <w:lang w:val="en-US"/>
              </w:rPr>
            </w:pPr>
          </w:p>
        </w:tc>
      </w:tr>
      <w:tr w:rsidR="00336C4A" w:rsidRPr="00336C4A" w14:paraId="35ACEF24" w14:textId="77777777" w:rsidTr="00336C4A">
        <w:trPr>
          <w:trHeight w:val="300"/>
        </w:trPr>
        <w:tc>
          <w:tcPr>
            <w:tcW w:w="1060" w:type="dxa"/>
            <w:tcBorders>
              <w:top w:val="nil"/>
              <w:left w:val="nil"/>
              <w:bottom w:val="nil"/>
              <w:right w:val="nil"/>
            </w:tcBorders>
            <w:shd w:val="clear" w:color="auto" w:fill="auto"/>
            <w:noWrap/>
            <w:vAlign w:val="bottom"/>
            <w:hideMark/>
          </w:tcPr>
          <w:p w14:paraId="7E96C862" w14:textId="77777777" w:rsidR="00336C4A" w:rsidRPr="00336C4A" w:rsidRDefault="00336C4A" w:rsidP="00336C4A">
            <w:pPr>
              <w:spacing w:after="0" w:line="240" w:lineRule="auto"/>
              <w:jc w:val="center"/>
              <w:rPr>
                <w:rFonts w:ascii="Calibri" w:eastAsia="Times New Roman" w:hAnsi="Calibri" w:cs="Calibri"/>
                <w:sz w:val="16"/>
                <w:szCs w:val="16"/>
                <w:lang w:val="en-US"/>
              </w:rPr>
            </w:pPr>
          </w:p>
        </w:tc>
        <w:tc>
          <w:tcPr>
            <w:tcW w:w="1060" w:type="dxa"/>
            <w:tcBorders>
              <w:top w:val="nil"/>
              <w:left w:val="nil"/>
              <w:bottom w:val="nil"/>
              <w:right w:val="nil"/>
            </w:tcBorders>
            <w:shd w:val="clear" w:color="auto" w:fill="auto"/>
            <w:noWrap/>
            <w:vAlign w:val="bottom"/>
            <w:hideMark/>
          </w:tcPr>
          <w:p w14:paraId="799260A4" w14:textId="77777777" w:rsidR="00336C4A" w:rsidRPr="00336C4A" w:rsidRDefault="00336C4A" w:rsidP="00336C4A">
            <w:pPr>
              <w:spacing w:after="0" w:line="240" w:lineRule="auto"/>
              <w:rPr>
                <w:rFonts w:ascii="Times New Roman" w:eastAsia="Times New Roman" w:hAnsi="Times New Roman" w:cs="Times New Roman"/>
                <w:sz w:val="20"/>
                <w:szCs w:val="20"/>
                <w:lang w:val="en-US"/>
              </w:rPr>
            </w:pPr>
          </w:p>
        </w:tc>
        <w:tc>
          <w:tcPr>
            <w:tcW w:w="2300" w:type="dxa"/>
            <w:tcBorders>
              <w:top w:val="nil"/>
              <w:left w:val="nil"/>
              <w:bottom w:val="nil"/>
              <w:right w:val="nil"/>
            </w:tcBorders>
            <w:shd w:val="clear" w:color="auto" w:fill="auto"/>
            <w:vAlign w:val="bottom"/>
            <w:hideMark/>
          </w:tcPr>
          <w:p w14:paraId="7F927C52" w14:textId="77777777" w:rsidR="00336C4A" w:rsidRPr="00336C4A" w:rsidRDefault="00336C4A" w:rsidP="00336C4A">
            <w:pPr>
              <w:spacing w:after="0" w:line="240" w:lineRule="auto"/>
              <w:rPr>
                <w:rFonts w:ascii="Times New Roman" w:eastAsia="Times New Roman" w:hAnsi="Times New Roman" w:cs="Times New Roman"/>
                <w:sz w:val="20"/>
                <w:szCs w:val="20"/>
                <w:lang w:val="en-US"/>
              </w:rPr>
            </w:pPr>
          </w:p>
        </w:tc>
        <w:tc>
          <w:tcPr>
            <w:tcW w:w="1380" w:type="dxa"/>
            <w:tcBorders>
              <w:top w:val="nil"/>
              <w:left w:val="nil"/>
              <w:bottom w:val="nil"/>
              <w:right w:val="nil"/>
            </w:tcBorders>
            <w:shd w:val="clear" w:color="auto" w:fill="auto"/>
            <w:vAlign w:val="bottom"/>
            <w:hideMark/>
          </w:tcPr>
          <w:p w14:paraId="31B842A9" w14:textId="77777777" w:rsidR="00336C4A" w:rsidRPr="00336C4A" w:rsidRDefault="00336C4A" w:rsidP="00336C4A">
            <w:pPr>
              <w:spacing w:after="0" w:line="240" w:lineRule="auto"/>
              <w:rPr>
                <w:rFonts w:ascii="Times New Roman" w:eastAsia="Times New Roman" w:hAnsi="Times New Roman" w:cs="Times New Roman"/>
                <w:sz w:val="20"/>
                <w:szCs w:val="20"/>
                <w:lang w:val="en-US"/>
              </w:rPr>
            </w:pPr>
          </w:p>
        </w:tc>
        <w:tc>
          <w:tcPr>
            <w:tcW w:w="1380" w:type="dxa"/>
            <w:tcBorders>
              <w:top w:val="nil"/>
              <w:left w:val="single" w:sz="4" w:space="0" w:color="auto"/>
              <w:bottom w:val="single" w:sz="4" w:space="0" w:color="auto"/>
              <w:right w:val="single" w:sz="4" w:space="0" w:color="auto"/>
            </w:tcBorders>
            <w:shd w:val="clear" w:color="000000" w:fill="BDD7EE"/>
            <w:noWrap/>
            <w:vAlign w:val="bottom"/>
            <w:hideMark/>
          </w:tcPr>
          <w:p w14:paraId="04E22464" w14:textId="77777777" w:rsidR="00336C4A" w:rsidRPr="00336C4A" w:rsidRDefault="00336C4A" w:rsidP="00336C4A">
            <w:pPr>
              <w:spacing w:after="0" w:line="240" w:lineRule="auto"/>
              <w:rPr>
                <w:rFonts w:ascii="Calibri" w:eastAsia="Times New Roman" w:hAnsi="Calibri" w:cs="Calibri"/>
                <w:b/>
                <w:bCs/>
                <w:color w:val="000000"/>
                <w:sz w:val="20"/>
                <w:szCs w:val="20"/>
                <w:lang w:val="en-US"/>
              </w:rPr>
            </w:pPr>
            <w:r w:rsidRPr="00336C4A">
              <w:rPr>
                <w:rFonts w:ascii="Calibri" w:eastAsia="Times New Roman" w:hAnsi="Calibri" w:cs="Calibri"/>
                <w:b/>
                <w:bCs/>
                <w:color w:val="000000"/>
                <w:sz w:val="20"/>
                <w:szCs w:val="20"/>
                <w:lang w:val="en-US"/>
              </w:rPr>
              <w:t>SUBTOTAL</w:t>
            </w:r>
          </w:p>
        </w:tc>
        <w:tc>
          <w:tcPr>
            <w:tcW w:w="1380" w:type="dxa"/>
            <w:tcBorders>
              <w:top w:val="nil"/>
              <w:left w:val="nil"/>
              <w:bottom w:val="single" w:sz="4" w:space="0" w:color="auto"/>
              <w:right w:val="single" w:sz="4" w:space="0" w:color="auto"/>
            </w:tcBorders>
            <w:shd w:val="clear" w:color="auto" w:fill="auto"/>
            <w:vAlign w:val="bottom"/>
            <w:hideMark/>
          </w:tcPr>
          <w:p w14:paraId="729ABF61" w14:textId="77777777" w:rsidR="00336C4A" w:rsidRPr="00336C4A" w:rsidRDefault="00336C4A" w:rsidP="00336C4A">
            <w:pPr>
              <w:spacing w:after="0" w:line="240" w:lineRule="auto"/>
              <w:jc w:val="center"/>
              <w:rPr>
                <w:rFonts w:ascii="Calibri" w:eastAsia="Times New Roman" w:hAnsi="Calibri" w:cs="Calibri"/>
                <w:color w:val="000000"/>
                <w:sz w:val="16"/>
                <w:szCs w:val="16"/>
                <w:lang w:val="en-US"/>
              </w:rPr>
            </w:pPr>
            <w:r w:rsidRPr="00336C4A">
              <w:rPr>
                <w:rFonts w:ascii="Calibri" w:eastAsia="Times New Roman" w:hAnsi="Calibri" w:cs="Calibri"/>
                <w:color w:val="000000"/>
                <w:sz w:val="16"/>
                <w:szCs w:val="16"/>
                <w:lang w:val="en-US"/>
              </w:rPr>
              <w:t>$----</w:t>
            </w:r>
          </w:p>
        </w:tc>
      </w:tr>
      <w:tr w:rsidR="00336C4A" w:rsidRPr="00336C4A" w14:paraId="78DF830F" w14:textId="77777777" w:rsidTr="00336C4A">
        <w:trPr>
          <w:trHeight w:val="300"/>
        </w:trPr>
        <w:tc>
          <w:tcPr>
            <w:tcW w:w="1060" w:type="dxa"/>
            <w:tcBorders>
              <w:top w:val="nil"/>
              <w:left w:val="nil"/>
              <w:bottom w:val="nil"/>
              <w:right w:val="nil"/>
            </w:tcBorders>
            <w:shd w:val="clear" w:color="auto" w:fill="auto"/>
            <w:noWrap/>
            <w:vAlign w:val="bottom"/>
            <w:hideMark/>
          </w:tcPr>
          <w:p w14:paraId="465EF824" w14:textId="77777777" w:rsidR="00336C4A" w:rsidRPr="00336C4A" w:rsidRDefault="00336C4A" w:rsidP="00336C4A">
            <w:pPr>
              <w:spacing w:after="0" w:line="240" w:lineRule="auto"/>
              <w:jc w:val="center"/>
              <w:rPr>
                <w:rFonts w:ascii="Calibri" w:eastAsia="Times New Roman" w:hAnsi="Calibri" w:cs="Calibri"/>
                <w:color w:val="000000"/>
                <w:sz w:val="16"/>
                <w:szCs w:val="16"/>
                <w:lang w:val="en-US"/>
              </w:rPr>
            </w:pPr>
          </w:p>
        </w:tc>
        <w:tc>
          <w:tcPr>
            <w:tcW w:w="1060" w:type="dxa"/>
            <w:tcBorders>
              <w:top w:val="nil"/>
              <w:left w:val="nil"/>
              <w:bottom w:val="nil"/>
              <w:right w:val="nil"/>
            </w:tcBorders>
            <w:shd w:val="clear" w:color="auto" w:fill="auto"/>
            <w:noWrap/>
            <w:vAlign w:val="bottom"/>
            <w:hideMark/>
          </w:tcPr>
          <w:p w14:paraId="44626288" w14:textId="77777777" w:rsidR="00336C4A" w:rsidRPr="00336C4A" w:rsidRDefault="00336C4A" w:rsidP="00336C4A">
            <w:pPr>
              <w:spacing w:after="0" w:line="240" w:lineRule="auto"/>
              <w:rPr>
                <w:rFonts w:ascii="Times New Roman" w:eastAsia="Times New Roman" w:hAnsi="Times New Roman" w:cs="Times New Roman"/>
                <w:sz w:val="20"/>
                <w:szCs w:val="20"/>
                <w:lang w:val="en-US"/>
              </w:rPr>
            </w:pPr>
          </w:p>
        </w:tc>
        <w:tc>
          <w:tcPr>
            <w:tcW w:w="2300" w:type="dxa"/>
            <w:tcBorders>
              <w:top w:val="nil"/>
              <w:left w:val="nil"/>
              <w:bottom w:val="nil"/>
              <w:right w:val="nil"/>
            </w:tcBorders>
            <w:shd w:val="clear" w:color="auto" w:fill="auto"/>
            <w:vAlign w:val="bottom"/>
            <w:hideMark/>
          </w:tcPr>
          <w:p w14:paraId="0D6AD300" w14:textId="77777777" w:rsidR="00336C4A" w:rsidRPr="00336C4A" w:rsidRDefault="00336C4A" w:rsidP="00336C4A">
            <w:pPr>
              <w:spacing w:after="0" w:line="240" w:lineRule="auto"/>
              <w:rPr>
                <w:rFonts w:ascii="Times New Roman" w:eastAsia="Times New Roman" w:hAnsi="Times New Roman" w:cs="Times New Roman"/>
                <w:sz w:val="20"/>
                <w:szCs w:val="20"/>
                <w:lang w:val="en-US"/>
              </w:rPr>
            </w:pPr>
          </w:p>
        </w:tc>
        <w:tc>
          <w:tcPr>
            <w:tcW w:w="1380" w:type="dxa"/>
            <w:tcBorders>
              <w:top w:val="nil"/>
              <w:left w:val="nil"/>
              <w:bottom w:val="nil"/>
              <w:right w:val="nil"/>
            </w:tcBorders>
            <w:shd w:val="clear" w:color="auto" w:fill="auto"/>
            <w:vAlign w:val="bottom"/>
            <w:hideMark/>
          </w:tcPr>
          <w:p w14:paraId="562D6770" w14:textId="77777777" w:rsidR="00336C4A" w:rsidRPr="00336C4A" w:rsidRDefault="00336C4A" w:rsidP="00336C4A">
            <w:pPr>
              <w:spacing w:after="0" w:line="240" w:lineRule="auto"/>
              <w:rPr>
                <w:rFonts w:ascii="Times New Roman" w:eastAsia="Times New Roman" w:hAnsi="Times New Roman" w:cs="Times New Roman"/>
                <w:sz w:val="20"/>
                <w:szCs w:val="20"/>
                <w:lang w:val="en-US"/>
              </w:rPr>
            </w:pPr>
          </w:p>
        </w:tc>
        <w:tc>
          <w:tcPr>
            <w:tcW w:w="1380" w:type="dxa"/>
            <w:tcBorders>
              <w:top w:val="nil"/>
              <w:left w:val="single" w:sz="4" w:space="0" w:color="auto"/>
              <w:bottom w:val="single" w:sz="4" w:space="0" w:color="auto"/>
              <w:right w:val="single" w:sz="4" w:space="0" w:color="auto"/>
            </w:tcBorders>
            <w:shd w:val="clear" w:color="000000" w:fill="BDD7EE"/>
            <w:noWrap/>
            <w:vAlign w:val="bottom"/>
            <w:hideMark/>
          </w:tcPr>
          <w:p w14:paraId="26E6159F" w14:textId="77777777" w:rsidR="00336C4A" w:rsidRPr="00336C4A" w:rsidRDefault="00336C4A" w:rsidP="00336C4A">
            <w:pPr>
              <w:spacing w:after="0" w:line="240" w:lineRule="auto"/>
              <w:rPr>
                <w:rFonts w:ascii="Calibri" w:eastAsia="Times New Roman" w:hAnsi="Calibri" w:cs="Calibri"/>
                <w:b/>
                <w:bCs/>
                <w:color w:val="000000"/>
                <w:sz w:val="20"/>
                <w:szCs w:val="20"/>
                <w:lang w:val="en-US"/>
              </w:rPr>
            </w:pPr>
            <w:r w:rsidRPr="00336C4A">
              <w:rPr>
                <w:rFonts w:ascii="Calibri" w:eastAsia="Times New Roman" w:hAnsi="Calibri" w:cs="Calibri"/>
                <w:b/>
                <w:bCs/>
                <w:color w:val="000000"/>
                <w:sz w:val="20"/>
                <w:szCs w:val="20"/>
                <w:lang w:val="en-US"/>
              </w:rPr>
              <w:t>IVA</w:t>
            </w:r>
          </w:p>
        </w:tc>
        <w:tc>
          <w:tcPr>
            <w:tcW w:w="1380" w:type="dxa"/>
            <w:tcBorders>
              <w:top w:val="nil"/>
              <w:left w:val="nil"/>
              <w:bottom w:val="single" w:sz="4" w:space="0" w:color="auto"/>
              <w:right w:val="single" w:sz="4" w:space="0" w:color="auto"/>
            </w:tcBorders>
            <w:shd w:val="clear" w:color="auto" w:fill="auto"/>
            <w:vAlign w:val="bottom"/>
            <w:hideMark/>
          </w:tcPr>
          <w:p w14:paraId="63D837BF" w14:textId="77777777" w:rsidR="00336C4A" w:rsidRPr="00336C4A" w:rsidRDefault="00336C4A" w:rsidP="00336C4A">
            <w:pPr>
              <w:spacing w:after="0" w:line="240" w:lineRule="auto"/>
              <w:jc w:val="center"/>
              <w:rPr>
                <w:rFonts w:ascii="Calibri" w:eastAsia="Times New Roman" w:hAnsi="Calibri" w:cs="Calibri"/>
                <w:color w:val="000000"/>
                <w:sz w:val="16"/>
                <w:szCs w:val="16"/>
                <w:lang w:val="en-US"/>
              </w:rPr>
            </w:pPr>
            <w:r w:rsidRPr="00336C4A">
              <w:rPr>
                <w:rFonts w:ascii="Calibri" w:eastAsia="Times New Roman" w:hAnsi="Calibri" w:cs="Calibri"/>
                <w:color w:val="000000"/>
                <w:sz w:val="16"/>
                <w:szCs w:val="16"/>
                <w:lang w:val="en-US"/>
              </w:rPr>
              <w:t>$----</w:t>
            </w:r>
          </w:p>
        </w:tc>
      </w:tr>
      <w:tr w:rsidR="00336C4A" w:rsidRPr="00336C4A" w14:paraId="2E425AF1" w14:textId="77777777" w:rsidTr="00336C4A">
        <w:trPr>
          <w:trHeight w:val="300"/>
        </w:trPr>
        <w:tc>
          <w:tcPr>
            <w:tcW w:w="1060" w:type="dxa"/>
            <w:tcBorders>
              <w:top w:val="nil"/>
              <w:left w:val="nil"/>
              <w:bottom w:val="nil"/>
              <w:right w:val="nil"/>
            </w:tcBorders>
            <w:shd w:val="clear" w:color="auto" w:fill="auto"/>
            <w:noWrap/>
            <w:vAlign w:val="bottom"/>
            <w:hideMark/>
          </w:tcPr>
          <w:p w14:paraId="31B3CD23" w14:textId="77777777" w:rsidR="00336C4A" w:rsidRPr="00336C4A" w:rsidRDefault="00336C4A" w:rsidP="00336C4A">
            <w:pPr>
              <w:spacing w:after="0" w:line="240" w:lineRule="auto"/>
              <w:jc w:val="center"/>
              <w:rPr>
                <w:rFonts w:ascii="Calibri" w:eastAsia="Times New Roman" w:hAnsi="Calibri" w:cs="Calibri"/>
                <w:color w:val="000000"/>
                <w:sz w:val="16"/>
                <w:szCs w:val="16"/>
                <w:lang w:val="en-US"/>
              </w:rPr>
            </w:pPr>
          </w:p>
        </w:tc>
        <w:tc>
          <w:tcPr>
            <w:tcW w:w="1060" w:type="dxa"/>
            <w:tcBorders>
              <w:top w:val="nil"/>
              <w:left w:val="nil"/>
              <w:bottom w:val="nil"/>
              <w:right w:val="nil"/>
            </w:tcBorders>
            <w:shd w:val="clear" w:color="auto" w:fill="auto"/>
            <w:noWrap/>
            <w:vAlign w:val="bottom"/>
            <w:hideMark/>
          </w:tcPr>
          <w:p w14:paraId="59D186C3" w14:textId="77777777" w:rsidR="00336C4A" w:rsidRPr="00336C4A" w:rsidRDefault="00336C4A" w:rsidP="00336C4A">
            <w:pPr>
              <w:spacing w:after="0" w:line="240" w:lineRule="auto"/>
              <w:rPr>
                <w:rFonts w:ascii="Times New Roman" w:eastAsia="Times New Roman" w:hAnsi="Times New Roman" w:cs="Times New Roman"/>
                <w:sz w:val="20"/>
                <w:szCs w:val="20"/>
                <w:lang w:val="en-US"/>
              </w:rPr>
            </w:pPr>
          </w:p>
        </w:tc>
        <w:tc>
          <w:tcPr>
            <w:tcW w:w="2300" w:type="dxa"/>
            <w:tcBorders>
              <w:top w:val="nil"/>
              <w:left w:val="nil"/>
              <w:bottom w:val="nil"/>
              <w:right w:val="nil"/>
            </w:tcBorders>
            <w:shd w:val="clear" w:color="auto" w:fill="auto"/>
            <w:vAlign w:val="bottom"/>
            <w:hideMark/>
          </w:tcPr>
          <w:p w14:paraId="562BD8E1" w14:textId="77777777" w:rsidR="00336C4A" w:rsidRPr="00336C4A" w:rsidRDefault="00336C4A" w:rsidP="00336C4A">
            <w:pPr>
              <w:spacing w:after="0" w:line="240" w:lineRule="auto"/>
              <w:rPr>
                <w:rFonts w:ascii="Times New Roman" w:eastAsia="Times New Roman" w:hAnsi="Times New Roman" w:cs="Times New Roman"/>
                <w:sz w:val="20"/>
                <w:szCs w:val="20"/>
                <w:lang w:val="en-US"/>
              </w:rPr>
            </w:pPr>
          </w:p>
        </w:tc>
        <w:tc>
          <w:tcPr>
            <w:tcW w:w="1380" w:type="dxa"/>
            <w:tcBorders>
              <w:top w:val="nil"/>
              <w:left w:val="nil"/>
              <w:bottom w:val="nil"/>
              <w:right w:val="nil"/>
            </w:tcBorders>
            <w:shd w:val="clear" w:color="auto" w:fill="auto"/>
            <w:vAlign w:val="bottom"/>
            <w:hideMark/>
          </w:tcPr>
          <w:p w14:paraId="6B2C1B1C" w14:textId="77777777" w:rsidR="00336C4A" w:rsidRPr="00336C4A" w:rsidRDefault="00336C4A" w:rsidP="00336C4A">
            <w:pPr>
              <w:spacing w:after="0" w:line="240" w:lineRule="auto"/>
              <w:rPr>
                <w:rFonts w:ascii="Times New Roman" w:eastAsia="Times New Roman" w:hAnsi="Times New Roman" w:cs="Times New Roman"/>
                <w:sz w:val="20"/>
                <w:szCs w:val="20"/>
                <w:lang w:val="en-US"/>
              </w:rPr>
            </w:pPr>
          </w:p>
        </w:tc>
        <w:tc>
          <w:tcPr>
            <w:tcW w:w="1380" w:type="dxa"/>
            <w:tcBorders>
              <w:top w:val="nil"/>
              <w:left w:val="single" w:sz="4" w:space="0" w:color="auto"/>
              <w:bottom w:val="single" w:sz="4" w:space="0" w:color="auto"/>
              <w:right w:val="single" w:sz="4" w:space="0" w:color="auto"/>
            </w:tcBorders>
            <w:shd w:val="clear" w:color="000000" w:fill="BDD7EE"/>
            <w:noWrap/>
            <w:vAlign w:val="bottom"/>
            <w:hideMark/>
          </w:tcPr>
          <w:p w14:paraId="1618E62E" w14:textId="77777777" w:rsidR="00336C4A" w:rsidRPr="00336C4A" w:rsidRDefault="00336C4A" w:rsidP="00336C4A">
            <w:pPr>
              <w:spacing w:after="0" w:line="240" w:lineRule="auto"/>
              <w:rPr>
                <w:rFonts w:ascii="Calibri" w:eastAsia="Times New Roman" w:hAnsi="Calibri" w:cs="Calibri"/>
                <w:b/>
                <w:bCs/>
                <w:color w:val="000000"/>
                <w:sz w:val="20"/>
                <w:szCs w:val="20"/>
                <w:lang w:val="en-US"/>
              </w:rPr>
            </w:pPr>
            <w:r w:rsidRPr="00336C4A">
              <w:rPr>
                <w:rFonts w:ascii="Calibri" w:eastAsia="Times New Roman" w:hAnsi="Calibri" w:cs="Calibri"/>
                <w:b/>
                <w:bCs/>
                <w:color w:val="000000"/>
                <w:sz w:val="20"/>
                <w:szCs w:val="20"/>
                <w:lang w:val="en-US"/>
              </w:rPr>
              <w:t>TOTAL</w:t>
            </w:r>
          </w:p>
        </w:tc>
        <w:tc>
          <w:tcPr>
            <w:tcW w:w="1380" w:type="dxa"/>
            <w:tcBorders>
              <w:top w:val="nil"/>
              <w:left w:val="nil"/>
              <w:bottom w:val="single" w:sz="4" w:space="0" w:color="auto"/>
              <w:right w:val="single" w:sz="4" w:space="0" w:color="auto"/>
            </w:tcBorders>
            <w:shd w:val="clear" w:color="auto" w:fill="auto"/>
            <w:vAlign w:val="bottom"/>
            <w:hideMark/>
          </w:tcPr>
          <w:p w14:paraId="5443207E" w14:textId="77777777" w:rsidR="00336C4A" w:rsidRPr="00336C4A" w:rsidRDefault="00336C4A" w:rsidP="00336C4A">
            <w:pPr>
              <w:spacing w:after="0" w:line="240" w:lineRule="auto"/>
              <w:jc w:val="center"/>
              <w:rPr>
                <w:rFonts w:ascii="Calibri" w:eastAsia="Times New Roman" w:hAnsi="Calibri" w:cs="Calibri"/>
                <w:color w:val="000000"/>
                <w:sz w:val="16"/>
                <w:szCs w:val="16"/>
                <w:lang w:val="en-US"/>
              </w:rPr>
            </w:pPr>
            <w:r w:rsidRPr="00336C4A">
              <w:rPr>
                <w:rFonts w:ascii="Calibri" w:eastAsia="Times New Roman" w:hAnsi="Calibri" w:cs="Calibri"/>
                <w:color w:val="000000"/>
                <w:sz w:val="16"/>
                <w:szCs w:val="16"/>
                <w:lang w:val="en-US"/>
              </w:rPr>
              <w:t>$----</w:t>
            </w:r>
          </w:p>
        </w:tc>
      </w:tr>
    </w:tbl>
    <w:p w14:paraId="63EADA65" w14:textId="5E734CC7" w:rsidR="0061555E" w:rsidRDefault="0061555E" w:rsidP="009037B2">
      <w:pPr>
        <w:spacing w:after="0"/>
        <w:jc w:val="both"/>
        <w:rPr>
          <w:rFonts w:ascii="Arial" w:hAnsi="Arial" w:cs="Arial"/>
          <w:sz w:val="20"/>
          <w:szCs w:val="20"/>
        </w:rPr>
      </w:pPr>
    </w:p>
    <w:p w14:paraId="3683B8F0" w14:textId="580F0BC7" w:rsidR="0030092B" w:rsidRPr="00947ED2" w:rsidRDefault="00334E85" w:rsidP="00153210">
      <w:pPr>
        <w:spacing w:after="0"/>
        <w:jc w:val="both"/>
        <w:rPr>
          <w:rFonts w:ascii="Tahoma" w:hAnsi="Tahoma" w:cs="Tahoma"/>
          <w:sz w:val="16"/>
          <w:szCs w:val="16"/>
        </w:rPr>
      </w:pPr>
      <w:r w:rsidRPr="00947ED2">
        <w:rPr>
          <w:rFonts w:ascii="Tahoma" w:hAnsi="Tahoma" w:cs="Tahoma"/>
          <w:sz w:val="16"/>
          <w:szCs w:val="16"/>
        </w:rPr>
        <w:t>EL (LICITANTE) a</w:t>
      </w:r>
      <w:r w:rsidR="00304DCD" w:rsidRPr="00947ED2">
        <w:rPr>
          <w:rFonts w:ascii="Tahoma" w:hAnsi="Tahoma" w:cs="Tahoma"/>
          <w:sz w:val="16"/>
          <w:szCs w:val="16"/>
        </w:rPr>
        <w:t xml:space="preserve">cepto </w:t>
      </w:r>
      <w:r w:rsidRPr="00947ED2">
        <w:rPr>
          <w:rFonts w:ascii="Tahoma" w:hAnsi="Tahoma" w:cs="Tahoma"/>
          <w:sz w:val="16"/>
          <w:szCs w:val="16"/>
        </w:rPr>
        <w:t>surtir los bienes y servicios que se me requieran</w:t>
      </w:r>
      <w:r w:rsidR="00304DCD" w:rsidRPr="00947ED2">
        <w:rPr>
          <w:rFonts w:ascii="Tahoma" w:hAnsi="Tahoma" w:cs="Tahoma"/>
          <w:sz w:val="16"/>
          <w:szCs w:val="16"/>
        </w:rPr>
        <w:t xml:space="preserve"> </w:t>
      </w:r>
      <w:r w:rsidR="00D10EE6" w:rsidRPr="00947ED2">
        <w:rPr>
          <w:rFonts w:ascii="Tahoma" w:hAnsi="Tahoma" w:cs="Tahoma"/>
          <w:sz w:val="16"/>
          <w:szCs w:val="16"/>
        </w:rPr>
        <w:t>con los</w:t>
      </w:r>
      <w:r w:rsidR="00304DCD" w:rsidRPr="00947ED2">
        <w:rPr>
          <w:rFonts w:ascii="Tahoma" w:hAnsi="Tahoma" w:cs="Tahoma"/>
          <w:sz w:val="16"/>
          <w:szCs w:val="16"/>
        </w:rPr>
        <w:t xml:space="preserve"> precios antes descritos por</w:t>
      </w:r>
      <w:r w:rsidRPr="00947ED2">
        <w:rPr>
          <w:rFonts w:ascii="Tahoma" w:hAnsi="Tahoma" w:cs="Tahoma"/>
          <w:sz w:val="16"/>
          <w:szCs w:val="16"/>
        </w:rPr>
        <w:t xml:space="preserve"> cada</w:t>
      </w:r>
      <w:r w:rsidR="00304DCD" w:rsidRPr="00947ED2">
        <w:rPr>
          <w:rFonts w:ascii="Tahoma" w:hAnsi="Tahoma" w:cs="Tahoma"/>
          <w:sz w:val="16"/>
          <w:szCs w:val="16"/>
        </w:rPr>
        <w:t xml:space="preserve"> concepto.</w:t>
      </w:r>
      <w:r w:rsidR="00220BCC" w:rsidRPr="00947ED2">
        <w:rPr>
          <w:rFonts w:ascii="Tahoma" w:hAnsi="Tahoma" w:cs="Tahoma"/>
          <w:sz w:val="16"/>
          <w:szCs w:val="16"/>
        </w:rPr>
        <w:t xml:space="preserve"> </w:t>
      </w:r>
      <w:r w:rsidR="009037B2" w:rsidRPr="00947ED2">
        <w:rPr>
          <w:rFonts w:ascii="Tahoma" w:hAnsi="Tahoma" w:cs="Tahoma"/>
          <w:sz w:val="16"/>
          <w:szCs w:val="16"/>
        </w:rPr>
        <w:t xml:space="preserve">El plazo de financiamiento es de ____ días naturales, contados a partir de la fecha de entrega a satisfacción de los Bienes o servicios materia de esta Licitación Pública </w:t>
      </w:r>
      <w:r w:rsidR="004735D2" w:rsidRPr="00947ED2">
        <w:rPr>
          <w:rFonts w:ascii="Tahoma" w:hAnsi="Tahoma" w:cs="Tahoma"/>
          <w:sz w:val="16"/>
          <w:szCs w:val="16"/>
        </w:rPr>
        <w:t>DIF-</w:t>
      </w:r>
      <w:r w:rsidR="00220BCC" w:rsidRPr="00947ED2">
        <w:rPr>
          <w:rFonts w:ascii="Tahoma" w:hAnsi="Tahoma" w:cs="Tahoma"/>
          <w:sz w:val="16"/>
          <w:szCs w:val="16"/>
        </w:rPr>
        <w:t>0</w:t>
      </w:r>
      <w:r w:rsidR="006C5E2C" w:rsidRPr="00947ED2">
        <w:rPr>
          <w:rFonts w:ascii="Tahoma" w:hAnsi="Tahoma" w:cs="Tahoma"/>
          <w:sz w:val="16"/>
          <w:szCs w:val="16"/>
        </w:rPr>
        <w:t>0</w:t>
      </w:r>
      <w:r w:rsidR="00D83538" w:rsidRPr="00947ED2">
        <w:rPr>
          <w:rFonts w:ascii="Tahoma" w:hAnsi="Tahoma" w:cs="Tahoma"/>
          <w:sz w:val="16"/>
          <w:szCs w:val="16"/>
        </w:rPr>
        <w:t>4</w:t>
      </w:r>
      <w:r w:rsidR="00220BCC" w:rsidRPr="00947ED2">
        <w:rPr>
          <w:rFonts w:ascii="Tahoma" w:hAnsi="Tahoma" w:cs="Tahoma"/>
          <w:sz w:val="16"/>
          <w:szCs w:val="16"/>
        </w:rPr>
        <w:t>/2023</w:t>
      </w:r>
      <w:r w:rsidR="00153210" w:rsidRPr="00947ED2">
        <w:rPr>
          <w:rFonts w:ascii="Tahoma" w:hAnsi="Tahoma" w:cs="Tahoma"/>
          <w:sz w:val="16"/>
          <w:szCs w:val="16"/>
        </w:rPr>
        <w:t xml:space="preserve">. </w:t>
      </w:r>
      <w:r w:rsidR="00573504" w:rsidRPr="00947ED2">
        <w:rPr>
          <w:rFonts w:ascii="Tahoma" w:hAnsi="Tahoma" w:cs="Tahoma"/>
          <w:sz w:val="16"/>
          <w:szCs w:val="16"/>
        </w:rPr>
        <w:t xml:space="preserve">La </w:t>
      </w:r>
      <w:r w:rsidR="000B16A4" w:rsidRPr="00947ED2">
        <w:rPr>
          <w:rFonts w:ascii="Tahoma" w:hAnsi="Tahoma" w:cs="Tahoma"/>
          <w:sz w:val="16"/>
          <w:szCs w:val="16"/>
        </w:rPr>
        <w:t>garantía otorgada es de _________ (especificar la garantía de cada uno de los</w:t>
      </w:r>
      <w:r w:rsidR="00153210" w:rsidRPr="00947ED2">
        <w:rPr>
          <w:rFonts w:ascii="Tahoma" w:hAnsi="Tahoma" w:cs="Tahoma"/>
          <w:sz w:val="16"/>
          <w:szCs w:val="16"/>
        </w:rPr>
        <w:t xml:space="preserve"> bienes y servicios que ofrece. </w:t>
      </w:r>
      <w:r w:rsidR="006E6DD3" w:rsidRPr="00947ED2">
        <w:rPr>
          <w:rFonts w:ascii="Tahoma" w:hAnsi="Tahoma" w:cs="Tahoma"/>
          <w:sz w:val="16"/>
          <w:szCs w:val="16"/>
        </w:rPr>
        <w:t>Tiempo de entrega será de ______________________</w:t>
      </w:r>
      <w:r w:rsidR="000B16A4" w:rsidRPr="00947ED2">
        <w:rPr>
          <w:rFonts w:ascii="Tahoma" w:hAnsi="Tahoma" w:cs="Tahoma"/>
          <w:sz w:val="16"/>
          <w:szCs w:val="16"/>
        </w:rPr>
        <w:t>Para el caso de que exista alguna discrepancia en las operaciones aritméticas de este anexo 2, deberán de prevalecer los precios unitarios propuestos.</w:t>
      </w:r>
    </w:p>
    <w:p w14:paraId="1D1B1D6C" w14:textId="63F7027D" w:rsidR="006E6DD3" w:rsidRPr="00947ED2" w:rsidRDefault="006E6DD3" w:rsidP="006E6DD3">
      <w:pPr>
        <w:spacing w:after="0"/>
        <w:jc w:val="both"/>
        <w:rPr>
          <w:rFonts w:ascii="Tahoma" w:hAnsi="Tahoma" w:cs="Tahoma"/>
          <w:b/>
          <w:sz w:val="16"/>
          <w:szCs w:val="16"/>
        </w:rPr>
      </w:pPr>
      <w:r w:rsidRPr="00947ED2">
        <w:rPr>
          <w:rFonts w:ascii="Tahoma" w:hAnsi="Tahoma" w:cs="Tahoma"/>
          <w:b/>
          <w:sz w:val="16"/>
          <w:szCs w:val="16"/>
        </w:rPr>
        <w:t>Declaración de aportación cinco al millar para el Fondo Impulso Jalisco.</w:t>
      </w:r>
    </w:p>
    <w:p w14:paraId="644EE0AF" w14:textId="3EEEC1C8" w:rsidR="002D7651" w:rsidRPr="00947ED2" w:rsidRDefault="006E6DD3" w:rsidP="000B16A4">
      <w:pPr>
        <w:spacing w:after="0"/>
        <w:jc w:val="both"/>
        <w:rPr>
          <w:rFonts w:ascii="Tahoma" w:hAnsi="Tahoma" w:cs="Tahoma"/>
          <w:b/>
          <w:sz w:val="16"/>
          <w:szCs w:val="16"/>
        </w:rPr>
      </w:pPr>
      <w:r w:rsidRPr="00947ED2">
        <w:rPr>
          <w:rFonts w:ascii="Tahoma" w:hAnsi="Tahoma" w:cs="Tahoma"/>
          <w:b/>
          <w:sz w:val="16"/>
          <w:szCs w:val="16"/>
        </w:rPr>
        <w:t xml:space="preserve">De conformidad con el artículo 149 de la “LEY” los </w:t>
      </w:r>
      <w:r w:rsidR="00551BB4" w:rsidRPr="00947ED2">
        <w:rPr>
          <w:rFonts w:ascii="Tahoma" w:hAnsi="Tahoma" w:cs="Tahoma"/>
          <w:b/>
          <w:sz w:val="16"/>
          <w:szCs w:val="16"/>
        </w:rPr>
        <w:t xml:space="preserve">licitantes </w:t>
      </w:r>
      <w:r w:rsidRPr="00947ED2">
        <w:rPr>
          <w:rFonts w:ascii="Tahoma" w:hAnsi="Tahoma" w:cs="Tahoma"/>
          <w:b/>
          <w:sz w:val="16"/>
          <w:szCs w:val="16"/>
        </w:rPr>
        <w:t xml:space="preserve">deberán de manera obligatoria declarar por escrito en los términos del Anexo </w:t>
      </w:r>
      <w:r w:rsidR="00543E76" w:rsidRPr="00947ED2">
        <w:rPr>
          <w:rFonts w:ascii="Tahoma" w:hAnsi="Tahoma" w:cs="Tahoma"/>
          <w:b/>
          <w:sz w:val="16"/>
          <w:szCs w:val="16"/>
        </w:rPr>
        <w:t>5</w:t>
      </w:r>
      <w:r w:rsidRPr="00947ED2">
        <w:rPr>
          <w:rFonts w:ascii="Tahoma" w:hAnsi="Tahoma" w:cs="Tahoma"/>
          <w:b/>
          <w:sz w:val="16"/>
          <w:szCs w:val="16"/>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947ED2" w:rsidRDefault="006E6DD3" w:rsidP="000B16A4">
      <w:pPr>
        <w:spacing w:after="0"/>
        <w:jc w:val="both"/>
        <w:rPr>
          <w:rFonts w:ascii="Tahoma" w:hAnsi="Tahoma" w:cs="Tahoma"/>
          <w:b/>
          <w:sz w:val="16"/>
          <w:szCs w:val="16"/>
        </w:rPr>
      </w:pPr>
      <w:r w:rsidRPr="00947ED2">
        <w:rPr>
          <w:rFonts w:ascii="Tahoma" w:hAnsi="Tahoma" w:cs="Tahoma"/>
          <w:b/>
          <w:sz w:val="16"/>
          <w:szCs w:val="16"/>
        </w:rPr>
        <w:t>calidad de los bienes y/o servicios a entregar, su contravención será causa de desechamiento de la propuesta presentada.</w:t>
      </w:r>
    </w:p>
    <w:p w14:paraId="03D851DD" w14:textId="5C998C43" w:rsidR="0030092B" w:rsidRPr="00947ED2" w:rsidRDefault="0030092B" w:rsidP="000B16A4">
      <w:pPr>
        <w:spacing w:after="0"/>
        <w:jc w:val="both"/>
        <w:rPr>
          <w:rFonts w:ascii="Tahoma" w:hAnsi="Tahoma" w:cs="Tahoma"/>
          <w:b/>
          <w:sz w:val="16"/>
          <w:szCs w:val="16"/>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947ED2"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947ED2" w:rsidRDefault="000B16A4" w:rsidP="00BB3DE9">
            <w:pPr>
              <w:spacing w:after="0" w:line="240" w:lineRule="auto"/>
              <w:jc w:val="center"/>
              <w:rPr>
                <w:rFonts w:ascii="Tahoma" w:eastAsia="Times New Roman" w:hAnsi="Tahoma" w:cs="Tahoma"/>
                <w:snapToGrid w:val="0"/>
                <w:sz w:val="16"/>
                <w:szCs w:val="16"/>
                <w:lang w:eastAsia="es-ES"/>
              </w:rPr>
            </w:pPr>
            <w:r w:rsidRPr="00947ED2">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r w:rsidR="00905650" w:rsidRPr="00947ED2"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947ED2" w:rsidRDefault="00905650" w:rsidP="00BB3DE9">
            <w:pPr>
              <w:spacing w:after="0" w:line="240" w:lineRule="auto"/>
              <w:jc w:val="center"/>
              <w:rPr>
                <w:rFonts w:ascii="Tahoma" w:eastAsia="Times New Roman" w:hAnsi="Tahoma" w:cs="Tahoma"/>
                <w:sz w:val="16"/>
                <w:szCs w:val="16"/>
                <w:lang w:eastAsia="es-ES"/>
              </w:rPr>
            </w:pPr>
          </w:p>
        </w:tc>
      </w:tr>
    </w:tbl>
    <w:p w14:paraId="39124DF8" w14:textId="77777777" w:rsidR="002F268B" w:rsidRPr="00947ED2" w:rsidRDefault="002F268B" w:rsidP="0030092B">
      <w:pPr>
        <w:spacing w:after="0" w:line="240" w:lineRule="auto"/>
        <w:jc w:val="both"/>
        <w:rPr>
          <w:rFonts w:ascii="Tahoma" w:eastAsia="Times New Roman" w:hAnsi="Tahoma" w:cs="Tahoma"/>
          <w:sz w:val="16"/>
          <w:szCs w:val="16"/>
          <w:lang w:eastAsia="es-ES"/>
        </w:rPr>
      </w:pPr>
    </w:p>
    <w:p w14:paraId="2BA7C26A" w14:textId="12F2FD15" w:rsidR="002F268B" w:rsidRPr="00947ED2" w:rsidRDefault="002F268B" w:rsidP="0030092B">
      <w:pPr>
        <w:spacing w:after="0" w:line="240" w:lineRule="auto"/>
        <w:jc w:val="both"/>
        <w:rPr>
          <w:rFonts w:ascii="Tahoma" w:eastAsia="Times New Roman" w:hAnsi="Tahoma" w:cs="Tahoma"/>
          <w:sz w:val="16"/>
          <w:szCs w:val="16"/>
          <w:lang w:eastAsia="es-ES"/>
        </w:rPr>
      </w:pPr>
    </w:p>
    <w:p w14:paraId="0EE3CCD3" w14:textId="77777777" w:rsidR="00214B85" w:rsidRPr="00947ED2" w:rsidRDefault="00214B85" w:rsidP="0030092B">
      <w:pPr>
        <w:spacing w:after="0" w:line="240" w:lineRule="auto"/>
        <w:jc w:val="both"/>
        <w:rPr>
          <w:rFonts w:ascii="Tahoma" w:eastAsia="Times New Roman" w:hAnsi="Tahoma" w:cs="Tahoma"/>
          <w:sz w:val="16"/>
          <w:szCs w:val="16"/>
          <w:lang w:eastAsia="es-ES"/>
        </w:rPr>
      </w:pPr>
    </w:p>
    <w:p w14:paraId="67BA00A0" w14:textId="71C8ECA9" w:rsidR="00075A47" w:rsidRDefault="000B16A4" w:rsidP="0030092B">
      <w:pPr>
        <w:spacing w:after="0" w:line="240" w:lineRule="auto"/>
        <w:jc w:val="both"/>
        <w:rPr>
          <w:rFonts w:ascii="Tahoma" w:hAnsi="Tahoma" w:cs="Tahoma"/>
          <w:sz w:val="16"/>
          <w:szCs w:val="16"/>
        </w:rPr>
      </w:pPr>
      <w:r w:rsidRPr="00947ED2">
        <w:rPr>
          <w:rFonts w:ascii="Tahoma" w:eastAsia="Times New Roman" w:hAnsi="Tahoma" w:cs="Tahoma"/>
          <w:sz w:val="16"/>
          <w:szCs w:val="16"/>
          <w:lang w:eastAsia="es-ES"/>
        </w:rPr>
        <w:t xml:space="preserve">Nombre y firma del </w:t>
      </w:r>
      <w:r w:rsidRPr="00947ED2">
        <w:rPr>
          <w:rFonts w:ascii="Tahoma" w:eastAsia="Times New Roman" w:hAnsi="Tahoma" w:cs="Tahoma"/>
          <w:b/>
          <w:sz w:val="16"/>
          <w:szCs w:val="16"/>
          <w:lang w:eastAsia="es-ES"/>
        </w:rPr>
        <w:t>“</w:t>
      </w:r>
      <w:r w:rsidR="0030092B" w:rsidRPr="00947ED2">
        <w:rPr>
          <w:rFonts w:ascii="Tahoma" w:eastAsia="Times New Roman" w:hAnsi="Tahoma" w:cs="Tahoma"/>
          <w:b/>
          <w:sz w:val="16"/>
          <w:szCs w:val="16"/>
          <w:lang w:eastAsia="es-ES"/>
        </w:rPr>
        <w:t xml:space="preserve">LICITANTE” </w:t>
      </w:r>
      <w:r w:rsidR="0030092B" w:rsidRPr="00947ED2">
        <w:rPr>
          <w:rFonts w:ascii="Tahoma" w:hAnsi="Tahoma" w:cs="Tahoma"/>
          <w:sz w:val="16"/>
          <w:szCs w:val="16"/>
        </w:rPr>
        <w:t>y</w:t>
      </w:r>
      <w:r w:rsidR="0061555E" w:rsidRPr="00947ED2">
        <w:rPr>
          <w:rFonts w:ascii="Tahoma" w:hAnsi="Tahoma" w:cs="Tahoma"/>
          <w:sz w:val="16"/>
          <w:szCs w:val="16"/>
        </w:rPr>
        <w:t xml:space="preserve">/o su </w:t>
      </w:r>
      <w:r w:rsidR="0030092B" w:rsidRPr="00947ED2">
        <w:rPr>
          <w:rFonts w:ascii="Tahoma" w:hAnsi="Tahoma" w:cs="Tahoma"/>
          <w:sz w:val="16"/>
          <w:szCs w:val="16"/>
        </w:rPr>
        <w:t>Representante Legal</w:t>
      </w:r>
    </w:p>
    <w:p w14:paraId="442C003D" w14:textId="085B3133" w:rsidR="00336C4A" w:rsidRDefault="00336C4A" w:rsidP="0030092B">
      <w:pPr>
        <w:spacing w:after="0" w:line="240" w:lineRule="auto"/>
        <w:jc w:val="both"/>
        <w:rPr>
          <w:rFonts w:ascii="Tahoma" w:hAnsi="Tahoma" w:cs="Tahoma"/>
          <w:sz w:val="16"/>
          <w:szCs w:val="16"/>
        </w:rPr>
      </w:pPr>
    </w:p>
    <w:p w14:paraId="2D7B229B" w14:textId="77777777" w:rsidR="00336C4A" w:rsidRPr="00947ED2" w:rsidRDefault="00336C4A" w:rsidP="0030092B">
      <w:pPr>
        <w:spacing w:after="0" w:line="240" w:lineRule="auto"/>
        <w:jc w:val="both"/>
        <w:rPr>
          <w:rFonts w:ascii="Tahoma" w:eastAsia="Times New Roman" w:hAnsi="Tahoma" w:cs="Tahoma"/>
          <w:b/>
          <w:sz w:val="16"/>
          <w:szCs w:val="16"/>
          <w:lang w:eastAsia="es-ES"/>
        </w:rPr>
      </w:pPr>
    </w:p>
    <w:p w14:paraId="0AE15C17" w14:textId="46F843C0" w:rsidR="00214B85" w:rsidRDefault="00214B85" w:rsidP="00947ED2">
      <w:pPr>
        <w:spacing w:after="0"/>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A7846EC" w14:textId="41E5641E" w:rsidR="0061555E" w:rsidRPr="0061555E" w:rsidRDefault="00220BCC" w:rsidP="0061555E">
      <w:pPr>
        <w:spacing w:after="0" w:line="240" w:lineRule="auto"/>
        <w:jc w:val="center"/>
        <w:rPr>
          <w:rFonts w:ascii="Tahoma" w:hAnsi="Tahoma" w:cs="Tahoma"/>
          <w:b/>
          <w:sz w:val="20"/>
          <w:szCs w:val="20"/>
        </w:rPr>
      </w:pPr>
      <w:r>
        <w:rPr>
          <w:rFonts w:ascii="Tahoma" w:hAnsi="Tahoma" w:cs="Tahoma"/>
          <w:b/>
          <w:sz w:val="20"/>
          <w:szCs w:val="20"/>
        </w:rPr>
        <w:t>DIF-0</w:t>
      </w:r>
      <w:r w:rsidR="006C5E2C">
        <w:rPr>
          <w:rFonts w:ascii="Tahoma" w:hAnsi="Tahoma" w:cs="Tahoma"/>
          <w:b/>
          <w:sz w:val="20"/>
          <w:szCs w:val="20"/>
        </w:rPr>
        <w:t>0</w:t>
      </w:r>
      <w:r w:rsidR="00D83538">
        <w:rPr>
          <w:rFonts w:ascii="Tahoma" w:hAnsi="Tahoma" w:cs="Tahoma"/>
          <w:b/>
          <w:sz w:val="20"/>
          <w:szCs w:val="20"/>
        </w:rPr>
        <w:t>4</w:t>
      </w:r>
      <w:r w:rsidR="0061555E" w:rsidRPr="0061555E">
        <w:rPr>
          <w:rFonts w:ascii="Tahoma" w:hAnsi="Tahoma" w:cs="Tahoma"/>
          <w:b/>
          <w:sz w:val="20"/>
          <w:szCs w:val="20"/>
        </w:rPr>
        <w:t>/2</w:t>
      </w:r>
      <w:r>
        <w:rPr>
          <w:rFonts w:ascii="Tahoma" w:hAnsi="Tahoma" w:cs="Tahoma"/>
          <w:b/>
          <w:sz w:val="20"/>
          <w:szCs w:val="20"/>
        </w:rPr>
        <w:t>023</w:t>
      </w:r>
    </w:p>
    <w:p w14:paraId="03459B16" w14:textId="77777777" w:rsidR="0061555E" w:rsidRPr="0061555E" w:rsidRDefault="0061555E" w:rsidP="0061555E">
      <w:pPr>
        <w:spacing w:after="0"/>
        <w:jc w:val="both"/>
        <w:rPr>
          <w:rFonts w:ascii="Tahoma" w:hAnsi="Tahoma" w:cs="Tahoma"/>
          <w:b/>
          <w:iCs/>
          <w:sz w:val="20"/>
          <w:szCs w:val="20"/>
        </w:rPr>
      </w:pPr>
    </w:p>
    <w:p w14:paraId="24299AFC" w14:textId="5484D4F1" w:rsidR="00771E91" w:rsidRPr="00214B85" w:rsidRDefault="0061555E" w:rsidP="00214B85">
      <w:pPr>
        <w:spacing w:after="0"/>
        <w:jc w:val="center"/>
        <w:rPr>
          <w:rFonts w:ascii="Tahoma" w:hAnsi="Tahoma" w:cs="Tahoma"/>
          <w:b/>
          <w:sz w:val="20"/>
          <w:szCs w:val="20"/>
        </w:rPr>
      </w:pPr>
      <w:r w:rsidRPr="0061555E">
        <w:rPr>
          <w:rFonts w:ascii="Tahoma" w:hAnsi="Tahoma" w:cs="Tahoma"/>
          <w:b/>
          <w:sz w:val="20"/>
          <w:szCs w:val="20"/>
        </w:rPr>
        <w:t xml:space="preserve">ADQUISICIÓN DE </w:t>
      </w:r>
      <w:r w:rsidR="00D83538">
        <w:rPr>
          <w:rFonts w:ascii="Tahoma" w:hAnsi="Tahoma" w:cs="Tahoma"/>
          <w:b/>
          <w:sz w:val="20"/>
          <w:szCs w:val="20"/>
        </w:rPr>
        <w:t>DESPENSAS</w:t>
      </w:r>
      <w:r w:rsidRPr="0061555E">
        <w:rPr>
          <w:rFonts w:ascii="Tahoma" w:hAnsi="Tahoma" w:cs="Tahoma"/>
          <w:b/>
          <w:sz w:val="20"/>
          <w:szCs w:val="20"/>
        </w:rPr>
        <w:t xml:space="preserve"> PARA EL “SISTEMA PARA EL DESARROLLO INTEGRAL DE LA FAMILIA DE TLAJOMULCO DE ZÚÑ</w:t>
      </w:r>
      <w:r w:rsidR="00214B85">
        <w:rPr>
          <w:rFonts w:ascii="Tahoma" w:hAnsi="Tahoma" w:cs="Tahoma"/>
          <w:b/>
          <w:sz w:val="20"/>
          <w:szCs w:val="20"/>
        </w:rPr>
        <w:t xml:space="preserve">IGA, JALISCO” </w:t>
      </w: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6821B"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8CD36"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4644"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1C646"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D2FFE"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7647"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EBEA"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8266B"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F263AA" w:rsidRDefault="00F263AA"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F263AA" w:rsidRDefault="00F263AA"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30997"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84CAE"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45B19868" w14:textId="45117F5B" w:rsidR="00643661" w:rsidRDefault="00643661" w:rsidP="00C94FF1">
      <w:pPr>
        <w:pStyle w:val="Textoindependiente"/>
        <w:rPr>
          <w:rFonts w:ascii="Tahoma" w:hAnsi="Tahoma" w:cs="Tahoma"/>
          <w:sz w:val="16"/>
          <w:szCs w:val="16"/>
        </w:rPr>
      </w:pPr>
    </w:p>
    <w:p w14:paraId="3DDF79EC" w14:textId="353337B9"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59740E23" w14:textId="77777777" w:rsidR="00947ED2" w:rsidRDefault="00947ED2" w:rsidP="000B16A4">
      <w:pPr>
        <w:pStyle w:val="Textoindependiente"/>
        <w:jc w:val="center"/>
        <w:rPr>
          <w:rFonts w:ascii="Tahoma" w:hAnsi="Tahoma" w:cs="Tahoma"/>
          <w:b/>
          <w:spacing w:val="60"/>
          <w:sz w:val="22"/>
          <w:szCs w:val="22"/>
        </w:rPr>
      </w:pPr>
    </w:p>
    <w:p w14:paraId="288716AD" w14:textId="30982FF1"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6F6C74E5" w14:textId="77777777" w:rsidR="0061555E" w:rsidRPr="0030092B" w:rsidRDefault="0061555E" w:rsidP="0061555E">
      <w:pPr>
        <w:spacing w:after="0" w:line="240" w:lineRule="auto"/>
        <w:jc w:val="center"/>
        <w:rPr>
          <w:rFonts w:ascii="Tahoma" w:hAnsi="Tahoma" w:cs="Tahoma"/>
          <w:b/>
        </w:rPr>
      </w:pPr>
    </w:p>
    <w:p w14:paraId="20E49BF2" w14:textId="6AB24EC0" w:rsidR="0061555E" w:rsidRPr="0030092B" w:rsidRDefault="00220BCC" w:rsidP="0061555E">
      <w:pPr>
        <w:spacing w:after="0" w:line="240" w:lineRule="auto"/>
        <w:jc w:val="center"/>
        <w:rPr>
          <w:rFonts w:ascii="Tahoma" w:hAnsi="Tahoma" w:cs="Tahoma"/>
          <w:b/>
        </w:rPr>
      </w:pPr>
      <w:r>
        <w:rPr>
          <w:rFonts w:ascii="Tahoma" w:hAnsi="Tahoma" w:cs="Tahoma"/>
          <w:b/>
        </w:rPr>
        <w:t>DIF-0</w:t>
      </w:r>
      <w:r w:rsidR="006C5E2C">
        <w:rPr>
          <w:rFonts w:ascii="Tahoma" w:hAnsi="Tahoma" w:cs="Tahoma"/>
          <w:b/>
        </w:rPr>
        <w:t>0</w:t>
      </w:r>
      <w:r w:rsidR="00D83538">
        <w:rPr>
          <w:rFonts w:ascii="Tahoma" w:hAnsi="Tahoma" w:cs="Tahoma"/>
          <w:b/>
        </w:rPr>
        <w:t>4</w:t>
      </w:r>
      <w:r w:rsidR="006C5E2C">
        <w:rPr>
          <w:rFonts w:ascii="Tahoma" w:hAnsi="Tahoma" w:cs="Tahoma"/>
          <w:b/>
        </w:rPr>
        <w:t>/</w:t>
      </w:r>
      <w:r>
        <w:rPr>
          <w:rFonts w:ascii="Tahoma" w:hAnsi="Tahoma" w:cs="Tahoma"/>
          <w:b/>
        </w:rPr>
        <w:t>2023</w:t>
      </w:r>
    </w:p>
    <w:p w14:paraId="7D3F57C5" w14:textId="77777777" w:rsidR="0061555E" w:rsidRPr="0030092B" w:rsidRDefault="0061555E" w:rsidP="0061555E">
      <w:pPr>
        <w:spacing w:after="0"/>
        <w:jc w:val="both"/>
        <w:rPr>
          <w:rFonts w:ascii="Tahoma" w:hAnsi="Tahoma" w:cs="Tahoma"/>
          <w:b/>
          <w:iCs/>
        </w:rPr>
      </w:pPr>
    </w:p>
    <w:p w14:paraId="02171E00" w14:textId="0A39C316" w:rsidR="0061555E" w:rsidRPr="0030092B" w:rsidRDefault="0061555E" w:rsidP="0061555E">
      <w:pPr>
        <w:spacing w:after="0"/>
        <w:jc w:val="center"/>
        <w:rPr>
          <w:rFonts w:ascii="Tahoma" w:hAnsi="Tahoma" w:cs="Tahoma"/>
          <w:b/>
        </w:rPr>
      </w:pPr>
      <w:r w:rsidRPr="0030092B">
        <w:rPr>
          <w:rFonts w:ascii="Tahoma" w:hAnsi="Tahoma" w:cs="Tahoma"/>
          <w:b/>
        </w:rPr>
        <w:t xml:space="preserve">ADQUISICIÓN DE </w:t>
      </w:r>
      <w:r w:rsidR="00D83538">
        <w:rPr>
          <w:rFonts w:ascii="Tahoma" w:hAnsi="Tahoma" w:cs="Tahoma"/>
          <w:b/>
        </w:rPr>
        <w:t>DESPENSAS</w:t>
      </w:r>
      <w:r w:rsidRPr="0030092B">
        <w:rPr>
          <w:rFonts w:ascii="Tahoma" w:hAnsi="Tahoma" w:cs="Tahoma"/>
          <w:b/>
        </w:rPr>
        <w:t xml:space="preserve"> PARA EL “SISTEMA PARA EL DESARROLLO INTEGRAL DE LA FAMILIA DE TLAJOMULCO DE ZÚÑIGA, JALISCO” </w:t>
      </w:r>
    </w:p>
    <w:p w14:paraId="2098E15F" w14:textId="77777777" w:rsidR="00075A47" w:rsidRPr="0030092B" w:rsidRDefault="00075A47" w:rsidP="00075A47">
      <w:pPr>
        <w:pStyle w:val="Lista"/>
        <w:spacing w:after="0"/>
        <w:jc w:val="both"/>
        <w:rPr>
          <w:rFonts w:ascii="Tahoma" w:hAnsi="Tahoma" w:cs="Tahoma"/>
          <w:b/>
        </w:rPr>
      </w:pP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7B19B94D"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la  “CONVOCANTE”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77777777" w:rsidR="00771E91" w:rsidRPr="0030092B" w:rsidRDefault="00771E91"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454AC669" w14:textId="0AA1AC91" w:rsidR="0061555E" w:rsidRPr="0030092B" w:rsidRDefault="00220BCC" w:rsidP="0061555E">
      <w:pPr>
        <w:spacing w:after="0" w:line="240" w:lineRule="auto"/>
        <w:jc w:val="center"/>
        <w:rPr>
          <w:rFonts w:ascii="Tahoma" w:hAnsi="Tahoma" w:cs="Tahoma"/>
          <w:b/>
        </w:rPr>
      </w:pPr>
      <w:r>
        <w:rPr>
          <w:rFonts w:ascii="Tahoma" w:hAnsi="Tahoma" w:cs="Tahoma"/>
          <w:b/>
        </w:rPr>
        <w:t>DIF-0</w:t>
      </w:r>
      <w:r w:rsidR="006C5E2C">
        <w:rPr>
          <w:rFonts w:ascii="Tahoma" w:hAnsi="Tahoma" w:cs="Tahoma"/>
          <w:b/>
        </w:rPr>
        <w:t>0</w:t>
      </w:r>
      <w:r w:rsidR="00D83538">
        <w:rPr>
          <w:rFonts w:ascii="Tahoma" w:hAnsi="Tahoma" w:cs="Tahoma"/>
          <w:b/>
        </w:rPr>
        <w:t>4</w:t>
      </w:r>
      <w:r>
        <w:rPr>
          <w:rFonts w:ascii="Tahoma" w:hAnsi="Tahoma" w:cs="Tahoma"/>
          <w:b/>
        </w:rPr>
        <w:t>/2023</w:t>
      </w:r>
    </w:p>
    <w:p w14:paraId="60AA92F8" w14:textId="77777777" w:rsidR="0061555E" w:rsidRPr="0030092B" w:rsidRDefault="0061555E" w:rsidP="0061555E">
      <w:pPr>
        <w:spacing w:after="0"/>
        <w:jc w:val="both"/>
        <w:rPr>
          <w:rFonts w:ascii="Tahoma" w:hAnsi="Tahoma" w:cs="Tahoma"/>
          <w:b/>
          <w:iCs/>
        </w:rPr>
      </w:pPr>
    </w:p>
    <w:p w14:paraId="0AD5125B" w14:textId="55D7706A" w:rsidR="0061555E" w:rsidRPr="0030092B" w:rsidRDefault="0061555E" w:rsidP="0061555E">
      <w:pPr>
        <w:spacing w:after="0"/>
        <w:jc w:val="center"/>
        <w:rPr>
          <w:rFonts w:ascii="Tahoma" w:hAnsi="Tahoma" w:cs="Tahoma"/>
          <w:b/>
        </w:rPr>
      </w:pPr>
      <w:r w:rsidRPr="0030092B">
        <w:rPr>
          <w:rFonts w:ascii="Tahoma" w:hAnsi="Tahoma" w:cs="Tahoma"/>
          <w:b/>
        </w:rPr>
        <w:t xml:space="preserve">ADQUISICIÓN DE </w:t>
      </w:r>
      <w:r w:rsidR="00D83538">
        <w:rPr>
          <w:rFonts w:ascii="Tahoma" w:hAnsi="Tahoma" w:cs="Tahoma"/>
          <w:b/>
        </w:rPr>
        <w:t>DESPENSAS</w:t>
      </w:r>
      <w:r w:rsidRPr="0030092B">
        <w:rPr>
          <w:rFonts w:ascii="Tahoma" w:hAnsi="Tahoma" w:cs="Tahoma"/>
          <w:b/>
        </w:rPr>
        <w:t xml:space="preserve"> EL “SISTEMA PARA EL DESARROLLO INTEGRAL DE LA FAMILIA DE TLAJOMULCO DE ZÚÑIGA, JALISCO”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12AB7" w14:textId="77777777" w:rsidR="00FF5601" w:rsidRDefault="00FF5601">
      <w:pPr>
        <w:spacing w:after="0" w:line="240" w:lineRule="auto"/>
      </w:pPr>
      <w:r>
        <w:separator/>
      </w:r>
    </w:p>
  </w:endnote>
  <w:endnote w:type="continuationSeparator" w:id="0">
    <w:p w14:paraId="6CAA1DC9" w14:textId="77777777" w:rsidR="00FF5601" w:rsidRDefault="00FF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48F80420" w:rsidR="00F263AA" w:rsidRDefault="00F263AA">
        <w:pPr>
          <w:pStyle w:val="Piedepgina"/>
          <w:jc w:val="right"/>
        </w:pPr>
        <w:r>
          <w:fldChar w:fldCharType="begin"/>
        </w:r>
        <w:r>
          <w:instrText>PAGE   \* MERGEFORMAT</w:instrText>
        </w:r>
        <w:r>
          <w:fldChar w:fldCharType="separate"/>
        </w:r>
        <w:r w:rsidR="00A21864">
          <w:rPr>
            <w:noProof/>
          </w:rPr>
          <w:t>1</w:t>
        </w:r>
        <w:r>
          <w:rPr>
            <w:noProof/>
          </w:rPr>
          <w:fldChar w:fldCharType="end"/>
        </w:r>
      </w:p>
    </w:sdtContent>
  </w:sdt>
  <w:p w14:paraId="59AE45CE" w14:textId="77777777" w:rsidR="00F263AA" w:rsidRDefault="00F263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8A795" w14:textId="77777777" w:rsidR="00FF5601" w:rsidRDefault="00FF5601">
      <w:pPr>
        <w:spacing w:after="0" w:line="240" w:lineRule="auto"/>
      </w:pPr>
      <w:r>
        <w:separator/>
      </w:r>
    </w:p>
  </w:footnote>
  <w:footnote w:type="continuationSeparator" w:id="0">
    <w:p w14:paraId="33033DE9" w14:textId="77777777" w:rsidR="00FF5601" w:rsidRDefault="00FF5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30E8" w14:textId="5BB5E425" w:rsidR="00F263AA" w:rsidRDefault="00F263AA" w:rsidP="0036771D">
    <w:pPr>
      <w:pStyle w:val="Encabezado"/>
      <w:jc w:val="right"/>
    </w:pPr>
    <w:r w:rsidRPr="000A06AB">
      <w:rPr>
        <w:noProof/>
        <w:lang w:val="en-US" w:eastAsia="en-US"/>
      </w:rPr>
      <w:drawing>
        <wp:anchor distT="0" distB="0" distL="114300" distR="114300" simplePos="0" relativeHeight="251658240" behindDoc="1" locked="0" layoutInCell="1" allowOverlap="1" wp14:anchorId="6BFE56E0" wp14:editId="29CB6743">
          <wp:simplePos x="0" y="0"/>
          <wp:positionH relativeFrom="margin">
            <wp:posOffset>-790575</wp:posOffset>
          </wp:positionH>
          <wp:positionV relativeFrom="paragraph">
            <wp:posOffset>-429260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5D40"/>
    <w:rsid w:val="00067C1D"/>
    <w:rsid w:val="00070A6F"/>
    <w:rsid w:val="00071B2F"/>
    <w:rsid w:val="0007264D"/>
    <w:rsid w:val="0007386D"/>
    <w:rsid w:val="00073E3E"/>
    <w:rsid w:val="00073F84"/>
    <w:rsid w:val="00073FA2"/>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36C4A"/>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71D"/>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54CE"/>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0ABA"/>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341E"/>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0BC6"/>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ED2"/>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1864"/>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382"/>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38"/>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63AA"/>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601"/>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46264521">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0649183">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325300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59B6-3980-416B-B913-EFDDBF14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23</Pages>
  <Words>7860</Words>
  <Characters>44807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69</cp:revision>
  <cp:lastPrinted>2023-03-13T15:07:00Z</cp:lastPrinted>
  <dcterms:created xsi:type="dcterms:W3CDTF">2021-08-03T17:25:00Z</dcterms:created>
  <dcterms:modified xsi:type="dcterms:W3CDTF">2023-03-13T15:25:00Z</dcterms:modified>
</cp:coreProperties>
</file>